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4038" w:rsidRPr="00DA0772" w:rsidRDefault="002E4038" w:rsidP="002E403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bookmarkStart w:id="0" w:name="_GoBack"/>
      <w:bookmarkEnd w:id="0"/>
      <w:r w:rsidRPr="00DA0772">
        <w:rPr>
          <w:rFonts w:ascii="Times New Roman" w:hAnsi="Times New Roman" w:cs="Times New Roman"/>
          <w:b/>
          <w:sz w:val="28"/>
        </w:rPr>
        <w:t>Муниципальное бюджетное общеобразовательное учреждение</w:t>
      </w:r>
    </w:p>
    <w:p w:rsidR="002E4038" w:rsidRPr="00DA0772" w:rsidRDefault="002E4038" w:rsidP="002E403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DA0772">
        <w:rPr>
          <w:rFonts w:ascii="Times New Roman" w:hAnsi="Times New Roman" w:cs="Times New Roman"/>
          <w:b/>
          <w:sz w:val="28"/>
        </w:rPr>
        <w:t>«</w:t>
      </w:r>
      <w:r>
        <w:rPr>
          <w:rFonts w:ascii="Times New Roman" w:hAnsi="Times New Roman" w:cs="Times New Roman"/>
          <w:b/>
          <w:sz w:val="28"/>
        </w:rPr>
        <w:t xml:space="preserve">Вахитовская </w:t>
      </w:r>
      <w:r w:rsidRPr="00DA0772">
        <w:rPr>
          <w:rFonts w:ascii="Times New Roman" w:hAnsi="Times New Roman" w:cs="Times New Roman"/>
          <w:b/>
          <w:sz w:val="28"/>
        </w:rPr>
        <w:t xml:space="preserve">средняя общеобразовательная школа </w:t>
      </w:r>
    </w:p>
    <w:p w:rsidR="002E4038" w:rsidRPr="00DA0772" w:rsidRDefault="002E4038" w:rsidP="002E403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Верхнеуслонского </w:t>
      </w:r>
      <w:r w:rsidRPr="00DA0772">
        <w:rPr>
          <w:rFonts w:ascii="Times New Roman" w:hAnsi="Times New Roman" w:cs="Times New Roman"/>
          <w:b/>
          <w:sz w:val="28"/>
        </w:rPr>
        <w:t xml:space="preserve">муниципального района Республики Татарстан» </w:t>
      </w:r>
    </w:p>
    <w:p w:rsidR="002E4038" w:rsidRPr="00DA0772" w:rsidRDefault="002E4038" w:rsidP="002E403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40"/>
        </w:rPr>
      </w:pPr>
    </w:p>
    <w:tbl>
      <w:tblPr>
        <w:tblStyle w:val="a3"/>
        <w:tblW w:w="4831" w:type="pct"/>
        <w:tblLayout w:type="fixed"/>
        <w:tblLook w:val="01E0" w:firstRow="1" w:lastRow="1" w:firstColumn="1" w:lastColumn="1" w:noHBand="0" w:noVBand="0"/>
      </w:tblPr>
      <w:tblGrid>
        <w:gridCol w:w="4755"/>
        <w:gridCol w:w="5174"/>
        <w:gridCol w:w="4357"/>
      </w:tblGrid>
      <w:tr w:rsidR="002E4038" w:rsidRPr="00DA0772" w:rsidTr="000129B5">
        <w:tc>
          <w:tcPr>
            <w:tcW w:w="1664" w:type="pct"/>
          </w:tcPr>
          <w:p w:rsidR="002E4038" w:rsidRPr="00DA0772" w:rsidRDefault="002E4038" w:rsidP="000129B5">
            <w:pPr>
              <w:tabs>
                <w:tab w:val="left" w:pos="9288"/>
              </w:tabs>
            </w:pPr>
            <w:r w:rsidRPr="00DA0772">
              <w:rPr>
                <w:b/>
              </w:rPr>
              <w:t>«</w:t>
            </w:r>
            <w:r w:rsidRPr="00DA0772">
              <w:t>Рассмотрено» на заседании</w:t>
            </w:r>
            <w:r>
              <w:t xml:space="preserve">  Ш</w:t>
            </w:r>
            <w:r w:rsidRPr="00DA0772">
              <w:t xml:space="preserve"> </w:t>
            </w:r>
            <w:r>
              <w:t>М</w:t>
            </w:r>
            <w:r w:rsidRPr="00DA0772">
              <w:t xml:space="preserve">О учителей гуманитарного цикла </w:t>
            </w:r>
          </w:p>
          <w:p w:rsidR="002E4038" w:rsidRPr="00DA0772" w:rsidRDefault="002E4038" w:rsidP="000129B5">
            <w:pPr>
              <w:tabs>
                <w:tab w:val="left" w:pos="9288"/>
              </w:tabs>
              <w:jc w:val="both"/>
            </w:pPr>
            <w:r w:rsidRPr="00DA0772">
              <w:t xml:space="preserve">Руководитель </w:t>
            </w:r>
            <w:r>
              <w:t>Ш</w:t>
            </w:r>
            <w:r w:rsidRPr="00DA0772">
              <w:t>МО</w:t>
            </w:r>
          </w:p>
          <w:p w:rsidR="002E4038" w:rsidRPr="00DA0772" w:rsidRDefault="002E4038" w:rsidP="000129B5">
            <w:pPr>
              <w:tabs>
                <w:tab w:val="left" w:pos="9288"/>
              </w:tabs>
              <w:jc w:val="both"/>
            </w:pPr>
            <w:r w:rsidRPr="00DA0772">
              <w:t>___________ /</w:t>
            </w:r>
            <w:r>
              <w:t>Л.З.Халикова /</w:t>
            </w:r>
          </w:p>
          <w:p w:rsidR="002E4038" w:rsidRPr="00DA0772" w:rsidRDefault="002E4038" w:rsidP="000129B5">
            <w:pPr>
              <w:tabs>
                <w:tab w:val="left" w:pos="9288"/>
              </w:tabs>
              <w:jc w:val="both"/>
            </w:pPr>
            <w:r w:rsidRPr="00DA0772">
              <w:t xml:space="preserve">Протокол № ___ </w:t>
            </w:r>
          </w:p>
          <w:p w:rsidR="002E4038" w:rsidRPr="00DA0772" w:rsidRDefault="002E4038" w:rsidP="000129B5">
            <w:pPr>
              <w:tabs>
                <w:tab w:val="left" w:pos="9288"/>
              </w:tabs>
              <w:jc w:val="both"/>
            </w:pPr>
            <w:r w:rsidRPr="00DA0772">
              <w:t>от «____»____________20</w:t>
            </w:r>
            <w:r>
              <w:rPr>
                <w:lang w:val="tt-RU"/>
              </w:rPr>
              <w:t>14</w:t>
            </w:r>
            <w:r w:rsidRPr="00DA0772">
              <w:t xml:space="preserve"> г.</w:t>
            </w:r>
          </w:p>
          <w:p w:rsidR="002E4038" w:rsidRPr="00DA0772" w:rsidRDefault="002E4038" w:rsidP="000129B5">
            <w:pPr>
              <w:tabs>
                <w:tab w:val="left" w:pos="9288"/>
              </w:tabs>
              <w:jc w:val="center"/>
            </w:pPr>
          </w:p>
        </w:tc>
        <w:tc>
          <w:tcPr>
            <w:tcW w:w="1811" w:type="pct"/>
          </w:tcPr>
          <w:p w:rsidR="002E4038" w:rsidRPr="00DA0772" w:rsidRDefault="002E4038" w:rsidP="000129B5">
            <w:pPr>
              <w:tabs>
                <w:tab w:val="left" w:pos="9288"/>
              </w:tabs>
              <w:jc w:val="center"/>
            </w:pPr>
            <w:r w:rsidRPr="00DA0772">
              <w:t>«Согласовано»</w:t>
            </w:r>
          </w:p>
          <w:p w:rsidR="002E4038" w:rsidRPr="00DA0772" w:rsidRDefault="002E4038" w:rsidP="000129B5">
            <w:pPr>
              <w:tabs>
                <w:tab w:val="left" w:pos="9288"/>
              </w:tabs>
              <w:jc w:val="both"/>
            </w:pPr>
            <w:r w:rsidRPr="00DA0772">
              <w:t xml:space="preserve">Заместитель директора школы по УВР МБОУ </w:t>
            </w:r>
            <w:r>
              <w:t>«Вахитовская СОШ»</w:t>
            </w:r>
          </w:p>
          <w:p w:rsidR="002E4038" w:rsidRPr="00DA0772" w:rsidRDefault="002E4038" w:rsidP="000129B5">
            <w:pPr>
              <w:tabs>
                <w:tab w:val="left" w:pos="9288"/>
              </w:tabs>
              <w:jc w:val="both"/>
            </w:pPr>
            <w:r w:rsidRPr="00DA0772">
              <w:t>____________ /</w:t>
            </w:r>
            <w:r>
              <w:t>Гайфуллина Ф.Х.</w:t>
            </w:r>
            <w:r w:rsidRPr="00DA0772">
              <w:t xml:space="preserve">./                </w:t>
            </w:r>
          </w:p>
          <w:p w:rsidR="002E4038" w:rsidRPr="00DA0772" w:rsidRDefault="002E4038" w:rsidP="000129B5">
            <w:pPr>
              <w:tabs>
                <w:tab w:val="left" w:pos="9288"/>
              </w:tabs>
              <w:jc w:val="both"/>
            </w:pPr>
          </w:p>
          <w:p w:rsidR="002E4038" w:rsidRPr="00DA0772" w:rsidRDefault="002E4038" w:rsidP="000129B5">
            <w:pPr>
              <w:tabs>
                <w:tab w:val="left" w:pos="9288"/>
              </w:tabs>
              <w:jc w:val="both"/>
            </w:pPr>
            <w:r w:rsidRPr="00DA0772">
              <w:t>«____»____________20</w:t>
            </w:r>
            <w:r>
              <w:rPr>
                <w:lang w:val="tt-RU"/>
              </w:rPr>
              <w:t>14</w:t>
            </w:r>
            <w:r w:rsidRPr="00DA0772">
              <w:t xml:space="preserve"> г.</w:t>
            </w:r>
          </w:p>
          <w:p w:rsidR="002E4038" w:rsidRPr="00DA0772" w:rsidRDefault="002E4038" w:rsidP="000129B5">
            <w:pPr>
              <w:tabs>
                <w:tab w:val="left" w:pos="9288"/>
              </w:tabs>
              <w:jc w:val="center"/>
            </w:pPr>
          </w:p>
        </w:tc>
        <w:tc>
          <w:tcPr>
            <w:tcW w:w="1525" w:type="pct"/>
          </w:tcPr>
          <w:p w:rsidR="002E4038" w:rsidRPr="00DA0772" w:rsidRDefault="002E4038" w:rsidP="000129B5">
            <w:pPr>
              <w:tabs>
                <w:tab w:val="left" w:pos="9288"/>
              </w:tabs>
              <w:jc w:val="center"/>
            </w:pPr>
            <w:r w:rsidRPr="00DA0772">
              <w:t>«Утверждено»</w:t>
            </w:r>
          </w:p>
          <w:p w:rsidR="002E4038" w:rsidRPr="00DA0772" w:rsidRDefault="002E4038" w:rsidP="000129B5">
            <w:pPr>
              <w:tabs>
                <w:tab w:val="left" w:pos="9288"/>
              </w:tabs>
              <w:jc w:val="both"/>
            </w:pPr>
            <w:r w:rsidRPr="00DA0772">
              <w:t>Директор</w:t>
            </w:r>
            <w:r>
              <w:t>:</w:t>
            </w:r>
            <w:r w:rsidRPr="00DA0772">
              <w:t>МБОУ</w:t>
            </w:r>
            <w:r>
              <w:t>«Вахитовская СОШ»</w:t>
            </w:r>
            <w:r w:rsidRPr="00DA0772">
              <w:t>_____________ /</w:t>
            </w:r>
            <w:r>
              <w:t>Усманова Г.И.</w:t>
            </w:r>
          </w:p>
          <w:p w:rsidR="002E4038" w:rsidRPr="00DA0772" w:rsidRDefault="002E4038" w:rsidP="000129B5">
            <w:pPr>
              <w:tabs>
                <w:tab w:val="left" w:pos="9288"/>
              </w:tabs>
              <w:jc w:val="both"/>
            </w:pPr>
          </w:p>
          <w:p w:rsidR="002E4038" w:rsidRPr="00DA0772" w:rsidRDefault="002E4038" w:rsidP="000129B5">
            <w:pPr>
              <w:tabs>
                <w:tab w:val="left" w:pos="9288"/>
              </w:tabs>
              <w:jc w:val="both"/>
            </w:pPr>
            <w:r w:rsidRPr="00DA0772">
              <w:t xml:space="preserve">Приказ № ___ </w:t>
            </w:r>
          </w:p>
          <w:p w:rsidR="002E4038" w:rsidRPr="00DA0772" w:rsidRDefault="002E4038" w:rsidP="000129B5">
            <w:pPr>
              <w:tabs>
                <w:tab w:val="left" w:pos="9288"/>
              </w:tabs>
              <w:jc w:val="both"/>
            </w:pPr>
            <w:r w:rsidRPr="00DA0772">
              <w:t>от «___»___________ 20</w:t>
            </w:r>
            <w:r>
              <w:rPr>
                <w:lang w:val="tt-RU"/>
              </w:rPr>
              <w:t>14</w:t>
            </w:r>
            <w:r w:rsidRPr="00DA0772">
              <w:t xml:space="preserve"> г.</w:t>
            </w:r>
          </w:p>
          <w:p w:rsidR="002E4038" w:rsidRPr="00DA0772" w:rsidRDefault="002E4038" w:rsidP="000129B5">
            <w:pPr>
              <w:tabs>
                <w:tab w:val="left" w:pos="9288"/>
              </w:tabs>
              <w:jc w:val="center"/>
            </w:pPr>
          </w:p>
        </w:tc>
      </w:tr>
    </w:tbl>
    <w:p w:rsidR="002E4038" w:rsidRPr="00DA0772" w:rsidRDefault="002E4038" w:rsidP="002E4038">
      <w:pPr>
        <w:tabs>
          <w:tab w:val="left" w:pos="9288"/>
        </w:tabs>
        <w:ind w:left="4248"/>
        <w:jc w:val="right"/>
        <w:rPr>
          <w:rFonts w:ascii="Times New Roman" w:hAnsi="Times New Roman" w:cs="Times New Roman"/>
          <w:sz w:val="28"/>
          <w:szCs w:val="28"/>
        </w:rPr>
      </w:pPr>
      <w:r w:rsidRPr="00DA0772">
        <w:rPr>
          <w:rFonts w:ascii="Times New Roman" w:hAnsi="Times New Roman" w:cs="Times New Roman"/>
          <w:sz w:val="28"/>
          <w:szCs w:val="28"/>
        </w:rPr>
        <w:t xml:space="preserve">  Рассмотрено на заседании </w:t>
      </w:r>
    </w:p>
    <w:p w:rsidR="002E4038" w:rsidRPr="00DA0772" w:rsidRDefault="002E4038" w:rsidP="002E4038">
      <w:pPr>
        <w:tabs>
          <w:tab w:val="left" w:pos="9288"/>
        </w:tabs>
        <w:ind w:left="4248"/>
        <w:jc w:val="right"/>
        <w:rPr>
          <w:rFonts w:ascii="Times New Roman" w:hAnsi="Times New Roman" w:cs="Times New Roman"/>
          <w:sz w:val="28"/>
          <w:szCs w:val="28"/>
        </w:rPr>
      </w:pPr>
      <w:r w:rsidRPr="00DA0772">
        <w:rPr>
          <w:rFonts w:ascii="Times New Roman" w:hAnsi="Times New Roman" w:cs="Times New Roman"/>
          <w:sz w:val="28"/>
          <w:szCs w:val="28"/>
        </w:rPr>
        <w:t xml:space="preserve">  педагогического совета школы</w:t>
      </w:r>
    </w:p>
    <w:p w:rsidR="002E4038" w:rsidRPr="00DA0772" w:rsidRDefault="002E4038" w:rsidP="002E4038">
      <w:pPr>
        <w:tabs>
          <w:tab w:val="left" w:pos="9288"/>
        </w:tabs>
        <w:ind w:left="4248"/>
        <w:jc w:val="right"/>
        <w:rPr>
          <w:rFonts w:ascii="Times New Roman" w:hAnsi="Times New Roman" w:cs="Times New Roman"/>
          <w:sz w:val="28"/>
          <w:szCs w:val="28"/>
        </w:rPr>
      </w:pPr>
      <w:r w:rsidRPr="00DA0772">
        <w:rPr>
          <w:rFonts w:ascii="Times New Roman" w:hAnsi="Times New Roman" w:cs="Times New Roman"/>
          <w:sz w:val="28"/>
          <w:szCs w:val="28"/>
        </w:rPr>
        <w:t xml:space="preserve">  протокол № ____от  «___»______20</w:t>
      </w:r>
      <w:r>
        <w:rPr>
          <w:rFonts w:ascii="Times New Roman" w:hAnsi="Times New Roman" w:cs="Times New Roman"/>
          <w:sz w:val="28"/>
          <w:szCs w:val="28"/>
          <w:lang w:val="tt-RU"/>
        </w:rPr>
        <w:t>14</w:t>
      </w:r>
      <w:r w:rsidRPr="00DA0772">
        <w:rPr>
          <w:rFonts w:ascii="Times New Roman" w:hAnsi="Times New Roman" w:cs="Times New Roman"/>
          <w:sz w:val="28"/>
          <w:szCs w:val="28"/>
        </w:rPr>
        <w:t>г.</w:t>
      </w:r>
    </w:p>
    <w:p w:rsidR="002E4038" w:rsidRDefault="002E4038" w:rsidP="002E4038">
      <w:pPr>
        <w:tabs>
          <w:tab w:val="left" w:pos="9288"/>
        </w:tabs>
        <w:jc w:val="center"/>
        <w:rPr>
          <w:rFonts w:ascii="Times New Roman" w:hAnsi="Times New Roman" w:cs="Times New Roman"/>
          <w:b/>
          <w:bCs/>
          <w:color w:val="000000" w:themeColor="text1"/>
          <w:sz w:val="40"/>
          <w:szCs w:val="40"/>
        </w:rPr>
      </w:pPr>
      <w:r w:rsidRPr="00DA0772">
        <w:rPr>
          <w:rFonts w:ascii="Times New Roman" w:hAnsi="Times New Roman" w:cs="Times New Roman"/>
          <w:b/>
          <w:bCs/>
          <w:color w:val="000000" w:themeColor="text1"/>
          <w:sz w:val="40"/>
          <w:szCs w:val="40"/>
        </w:rPr>
        <w:t>Рабочая программа</w:t>
      </w:r>
      <w:r>
        <w:rPr>
          <w:rFonts w:ascii="Times New Roman" w:hAnsi="Times New Roman" w:cs="Times New Roman"/>
          <w:b/>
          <w:bCs/>
          <w:color w:val="000000" w:themeColor="text1"/>
          <w:sz w:val="40"/>
          <w:szCs w:val="40"/>
        </w:rPr>
        <w:t xml:space="preserve"> по литературе  </w:t>
      </w:r>
    </w:p>
    <w:p w:rsidR="002E4038" w:rsidRPr="00DA0772" w:rsidRDefault="002E4038" w:rsidP="002E4038">
      <w:pPr>
        <w:kinsoku w:val="0"/>
        <w:overflowPunct w:val="0"/>
        <w:spacing w:before="58" w:after="0" w:line="240" w:lineRule="auto"/>
        <w:ind w:left="547" w:hanging="547"/>
        <w:textAlignment w:val="baseline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2E4038" w:rsidRDefault="002E4038" w:rsidP="002E4038">
      <w:pPr>
        <w:kinsoku w:val="0"/>
        <w:overflowPunct w:val="0"/>
        <w:spacing w:before="67" w:after="0" w:line="240" w:lineRule="auto"/>
        <w:ind w:left="547" w:hanging="547"/>
        <w:textAlignment w:val="baseline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DA0772">
        <w:rPr>
          <w:rFonts w:ascii="Times New Roman" w:hAnsi="Times New Roman" w:cs="Times New Roman"/>
          <w:color w:val="000000" w:themeColor="text1"/>
          <w:sz w:val="28"/>
          <w:szCs w:val="28"/>
        </w:rPr>
        <w:tab/>
        <w:t xml:space="preserve"> Учитель:  </w:t>
      </w:r>
      <w:r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>Халикова Л.З.</w:t>
      </w:r>
    </w:p>
    <w:p w:rsidR="002E4038" w:rsidRPr="00DA0772" w:rsidRDefault="002E4038" w:rsidP="002E4038">
      <w:pPr>
        <w:kinsoku w:val="0"/>
        <w:overflowPunct w:val="0"/>
        <w:spacing w:before="67" w:after="0" w:line="240" w:lineRule="auto"/>
        <w:ind w:left="547" w:hanging="547"/>
        <w:textAlignment w:val="baseline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Класс: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5</w:t>
      </w:r>
    </w:p>
    <w:p w:rsidR="002E4038" w:rsidRPr="00DA0772" w:rsidRDefault="002E4038" w:rsidP="002E4038">
      <w:pPr>
        <w:kinsoku w:val="0"/>
        <w:overflowPunct w:val="0"/>
        <w:spacing w:before="58" w:after="0" w:line="240" w:lineRule="auto"/>
        <w:ind w:left="547" w:hanging="547"/>
        <w:jc w:val="both"/>
        <w:textAlignment w:val="baseline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DA0772">
        <w:rPr>
          <w:rFonts w:ascii="Times New Roman" w:hAnsi="Times New Roman" w:cs="Times New Roman"/>
          <w:color w:val="000000" w:themeColor="text1"/>
          <w:sz w:val="24"/>
          <w:szCs w:val="24"/>
        </w:rPr>
        <w:t> </w:t>
      </w:r>
      <w:r w:rsidRPr="00DA0772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DA077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Программа разработана на основе программы </w:t>
      </w:r>
      <w:r w:rsidRPr="00DA0772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>«Русская литература» для 5-11 классов татарской средней общеобразовательной школы под редакцией     М.Г. Ахметзянова, Казань, «Магариф», 2009 год.</w:t>
      </w:r>
    </w:p>
    <w:p w:rsidR="002E4038" w:rsidRPr="00DA0772" w:rsidRDefault="002E4038" w:rsidP="002E4038">
      <w:pPr>
        <w:kinsoku w:val="0"/>
        <w:overflowPunct w:val="0"/>
        <w:spacing w:before="58" w:after="0" w:line="240" w:lineRule="auto"/>
        <w:ind w:left="547" w:hanging="547"/>
        <w:textAlignment w:val="baseline"/>
        <w:rPr>
          <w:rFonts w:ascii="Times New Roman" w:hAnsi="Times New Roman" w:cs="Times New Roman"/>
          <w:color w:val="000000" w:themeColor="text1"/>
          <w:position w:val="10"/>
          <w:sz w:val="32"/>
          <w:szCs w:val="32"/>
          <w:vertAlign w:val="superscript"/>
        </w:rPr>
      </w:pPr>
    </w:p>
    <w:p w:rsidR="002E4038" w:rsidRPr="00DA0772" w:rsidRDefault="002E4038" w:rsidP="002E4038">
      <w:pPr>
        <w:kinsoku w:val="0"/>
        <w:overflowPunct w:val="0"/>
        <w:spacing w:before="77" w:after="0" w:line="240" w:lineRule="auto"/>
        <w:ind w:left="547" w:hanging="547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2E4038" w:rsidRPr="00DA0772" w:rsidRDefault="002E4038" w:rsidP="002E4038">
      <w:pPr>
        <w:kinsoku w:val="0"/>
        <w:overflowPunct w:val="0"/>
        <w:spacing w:before="77" w:after="0" w:line="240" w:lineRule="auto"/>
        <w:ind w:left="547" w:hanging="547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2E4038" w:rsidRPr="00DA0772" w:rsidRDefault="002E4038" w:rsidP="002E4038">
      <w:pPr>
        <w:kinsoku w:val="0"/>
        <w:overflowPunct w:val="0"/>
        <w:spacing w:before="77" w:after="0" w:line="240" w:lineRule="auto"/>
        <w:ind w:left="547" w:hanging="547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DA0772">
        <w:rPr>
          <w:rFonts w:ascii="Times New Roman" w:eastAsia="Times New Roman" w:hAnsi="Times New Roman" w:cs="Times New Roman"/>
          <w:sz w:val="28"/>
          <w:szCs w:val="28"/>
        </w:rPr>
        <w:t xml:space="preserve"> 20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14</w:t>
      </w:r>
      <w:r w:rsidRPr="00DA0772">
        <w:rPr>
          <w:rFonts w:ascii="Times New Roman" w:eastAsia="Times New Roman" w:hAnsi="Times New Roman" w:cs="Times New Roman"/>
          <w:sz w:val="28"/>
          <w:szCs w:val="28"/>
          <w:lang w:val="tt-RU"/>
        </w:rPr>
        <w:t>-</w:t>
      </w:r>
      <w:r w:rsidRPr="00DA0772">
        <w:rPr>
          <w:rFonts w:ascii="Times New Roman" w:eastAsia="Times New Roman" w:hAnsi="Times New Roman" w:cs="Times New Roman"/>
          <w:sz w:val="28"/>
          <w:szCs w:val="28"/>
        </w:rPr>
        <w:t xml:space="preserve"> 201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5</w:t>
      </w:r>
      <w:r w:rsidRPr="00DA0772">
        <w:rPr>
          <w:rFonts w:ascii="Times New Roman" w:eastAsia="Times New Roman" w:hAnsi="Times New Roman" w:cs="Times New Roman"/>
          <w:sz w:val="28"/>
          <w:szCs w:val="28"/>
        </w:rPr>
        <w:t>учебный год</w:t>
      </w:r>
    </w:p>
    <w:p w:rsidR="002E4038" w:rsidRPr="00DA0772" w:rsidRDefault="002E4038" w:rsidP="002E4038">
      <w:pPr>
        <w:spacing w:after="0" w:line="0" w:lineRule="atLeast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DA0772">
        <w:rPr>
          <w:rFonts w:ascii="Times New Roman" w:hAnsi="Times New Roman" w:cs="Times New Roman"/>
        </w:rPr>
        <w:br w:type="page"/>
      </w:r>
      <w:r w:rsidRPr="00DA0772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2E4038" w:rsidRPr="00DA0772" w:rsidRDefault="002E4038" w:rsidP="002E4038">
      <w:pPr>
        <w:spacing w:after="0" w:line="0" w:lineRule="atLeast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Рабочая программа по литературе для 5 класса создана на основе: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 1.   Федерального компонента государственного стандарта основного общего образования 2004 года.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2. Программы «Русская литература»  для 5-11 классов татарской средней общеобразовательной школы (базовый уровень) под редакцией М.Г. Ахметзянова.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Рабочая программа ориентирована на использование учебника М.Г. Ахметзянова, 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Т.В. Воронцовой, Д.И. Шакировой, Г.Х. Ахбаровой «Русская литература»  для 5 класса татарской средней общеобразовательной школы в 2-х частях, Казань: «Магариф», 2010 год.  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E4038" w:rsidRPr="00DA0772" w:rsidRDefault="002E4038" w:rsidP="002E4038">
      <w:pPr>
        <w:spacing w:after="0" w:line="0" w:lineRule="atLeast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0772">
        <w:rPr>
          <w:rFonts w:ascii="Times New Roman" w:eastAsia="Times New Roman" w:hAnsi="Times New Roman" w:cs="Times New Roman"/>
          <w:sz w:val="24"/>
          <w:szCs w:val="24"/>
        </w:rPr>
        <w:t>Согласно базисному учебному плану в 5 классе на изучение литературы в объёме обязательного минимума содержания основных образовательных программ отводится 2 часа в неделю (70 часов в год).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Программа детализирует и раскрывает содержание стандарта, определяет общую стратегию обучения, воспитания и развития учащихся средствами учебного предмета в соответствии с целями изучения литературы, которые определены стандартом.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DA0772">
        <w:rPr>
          <w:rFonts w:ascii="Times New Roman" w:eastAsia="Calibri" w:hAnsi="Times New Roman" w:cs="Times New Roman"/>
          <w:b/>
          <w:sz w:val="24"/>
          <w:szCs w:val="24"/>
          <w:u w:val="single"/>
        </w:rPr>
        <w:t>Структура документа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Рабочая  программа по литературе представляет собой целостный документ, включающий шесть разделов: пояснительную записку; учебно-тематический план; содержание тем учебного курса; требования к уровню подготовки учащихся; перечень учебно-методического обеспечения; календарно-тематическое планирование.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DA0772">
        <w:rPr>
          <w:rFonts w:ascii="Times New Roman" w:eastAsia="Calibri" w:hAnsi="Times New Roman" w:cs="Times New Roman"/>
          <w:b/>
          <w:sz w:val="24"/>
          <w:szCs w:val="24"/>
          <w:u w:val="single"/>
        </w:rPr>
        <w:t>Общая характеристика учебного предмета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Важнейшее значение в формировании духовно богатой, гармонически развитой личности с высокими нравственными идеалами и эстетическими потребностями имеет художественная литература. Курс литературы в школе основывается на принципах связи искусства с жизнью, единства формы и содержания, историзма, традиций и новаторства, осмысления историко-культурных сведений, нравственно-эстетических представлений, усвоения основных понятий теории и истории литературы, формирование умений оценивать и анализировать художественные произведения, овладения богатейшими выразительными средствами русского литературного языка.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Согласно государственному образовательному стандарту, изучение</w:t>
      </w:r>
      <w:r w:rsidRPr="00DA0772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литературы в основной школе направлено на достижение следующих целей:</w:t>
      </w:r>
    </w:p>
    <w:p w:rsidR="002E4038" w:rsidRPr="00DA0772" w:rsidRDefault="002E4038" w:rsidP="001C409D">
      <w:pPr>
        <w:numPr>
          <w:ilvl w:val="0"/>
          <w:numId w:val="1"/>
        </w:numPr>
        <w:spacing w:before="60"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bCs/>
          <w:sz w:val="24"/>
          <w:szCs w:val="24"/>
        </w:rPr>
        <w:t>воспитание</w:t>
      </w: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 духовно-развитой личности, осознающей свою принадлежность к родной культуре, обладающей гуманистическим мировоззрением, общероссийским гражданским сознанием, чувством патриотизма; воспитание любви к русской литературе и </w:t>
      </w:r>
      <w:r w:rsidRPr="00DA0772">
        <w:rPr>
          <w:rFonts w:ascii="Times New Roman" w:eastAsia="Calibri" w:hAnsi="Times New Roman" w:cs="Times New Roman"/>
          <w:sz w:val="24"/>
          <w:szCs w:val="24"/>
        </w:rPr>
        <w:lastRenderedPageBreak/>
        <w:t>культуре, уважения к литературам и культурам других народов; обогащение духовного мира школьников, их жизненного и эстетического опыта;</w:t>
      </w:r>
    </w:p>
    <w:p w:rsidR="002E4038" w:rsidRPr="00DA0772" w:rsidRDefault="002E4038" w:rsidP="001C409D">
      <w:pPr>
        <w:numPr>
          <w:ilvl w:val="0"/>
          <w:numId w:val="1"/>
        </w:numPr>
        <w:spacing w:before="60"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bCs/>
          <w:sz w:val="24"/>
          <w:szCs w:val="24"/>
        </w:rPr>
        <w:t>развитие</w:t>
      </w: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познавательных интересов, интеллектуальных и творческих способностей, устной и письменной речи учащихся; формирование читательской культуры, представления о специфике литературы в ряду других искусств, потребности в самостоятельном чтении художественной литературы, эстетического вкуса на основе освоения художественных текстов; </w:t>
      </w:r>
    </w:p>
    <w:p w:rsidR="002E4038" w:rsidRPr="00DA0772" w:rsidRDefault="002E4038" w:rsidP="001C409D">
      <w:pPr>
        <w:numPr>
          <w:ilvl w:val="0"/>
          <w:numId w:val="1"/>
        </w:numPr>
        <w:spacing w:before="60"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bCs/>
          <w:sz w:val="24"/>
          <w:szCs w:val="24"/>
        </w:rPr>
        <w:t>освоение знаний</w:t>
      </w: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 о русской литературе, ее духовно-нравственном и эстетическом значении; о выдающихся произведениях русских писателей, их жизни и творчестве, об отдельных произведениях зарубежной классики;</w:t>
      </w:r>
    </w:p>
    <w:p w:rsidR="002E4038" w:rsidRPr="00DA0772" w:rsidRDefault="002E4038" w:rsidP="001C409D">
      <w:pPr>
        <w:numPr>
          <w:ilvl w:val="0"/>
          <w:numId w:val="1"/>
        </w:numPr>
        <w:spacing w:before="60"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bCs/>
          <w:sz w:val="24"/>
          <w:szCs w:val="24"/>
        </w:rPr>
        <w:t>овладение умениями</w:t>
      </w: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 творческого чтения и анализа художественных произведений с привлечением необходимых сведений по теории и истории литературы; умением выявлять в них конкретно-историческое и общечеловеческое содержание, правильно пользоваться русским языком.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Цель изучения литературы в школе – приобщение учащихся к искусству слова, богатству русской классической и зарубежной литературы. Основа литературного образования – чтение и изучение художественных произведений, знакомство с биографическими сведениями о мастерах слова и историко-культурными фактами, необходимыми для понимания включенных в программу произведений.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Расширение круга чтения, повышение качества чтения, уровня восприятия и глубины проникновения в художественный текст становится важным средством для поддержания этой основы на всех этапах изучения литературы в школе. Чтобы чтение стало интересным, продуманным, воздействующим на ум и душу ученика, необходимо развивать эмоциональное восприятие обучающихся, научить их грамотному анализу прочитанного художественного произведения, развить потребность в чтении, в книге. Понимать прочитанное как можно глубже – вот что должно стать устремлением каждого ученика.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Это устремление зависит от степени эстетического, историко-культурного, духовного развития школьника. Отсюда возникает необходимость активизировать художественно-эстетические потребности детей, развивать их литературный вкус и подготовить к самостоятельному эстетическому восприятию и анализу художественного произведения.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Цели изучения литературы могут быть достигнуты при обращении к художественным произведениям, которые давно и всенародно признаны классическими с точки зрения их художественного качества и стали достоянием отечественной и мировой литературы. Следовательно, цель литературного образования в школе состоит и в том, чтобы познакомить учащихся с классическими образцами мировой словесной культуры, обладающими высокими художественными достоинствами, выражающими жизненную правду, общегуманистические идеалы, воспитывающими высокие нравственные чувства у человека читающего.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Содержание школьного литературного образования концентрично – оно включает два больших концентра (5-9 класс и 10-11 класс). Внутри первого концентра три возрастные группы: 5-6 класс, 7-8 класс и 9 класс. 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Первая группа активно воспринимает прочитанный текст, но недостаточно владеет собственно техникой чтения, именно поэтому на уроках с первой группой важно уделять внимание чтению вслух, развивать и укреплять стремление к чтению художественной литературы.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Курс литературы строится с опорой на текстуальное изучение художественных произведение, решает задачи формирования читательских умений, развития культуры устной и письменной речи.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Главная идея программы по литературе – изучение литературы от мифов к фольклору, от фольклора к древнерусской литературе, от неё к русской литературе </w:t>
      </w:r>
      <w:r w:rsidRPr="00DA0772">
        <w:rPr>
          <w:rFonts w:ascii="Times New Roman" w:eastAsia="Calibri" w:hAnsi="Times New Roman" w:cs="Times New Roman"/>
          <w:sz w:val="24"/>
          <w:szCs w:val="24"/>
          <w:lang w:val="en-US"/>
        </w:rPr>
        <w:t>XVIII</w:t>
      </w: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DA0772">
        <w:rPr>
          <w:rFonts w:ascii="Times New Roman" w:eastAsia="Calibri" w:hAnsi="Times New Roman" w:cs="Times New Roman"/>
          <w:sz w:val="24"/>
          <w:szCs w:val="24"/>
          <w:lang w:val="en-US"/>
        </w:rPr>
        <w:t>XIX</w:t>
      </w: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DA0772">
        <w:rPr>
          <w:rFonts w:ascii="Times New Roman" w:eastAsia="Calibri" w:hAnsi="Times New Roman" w:cs="Times New Roman"/>
          <w:sz w:val="24"/>
          <w:szCs w:val="24"/>
          <w:lang w:val="en-US"/>
        </w:rPr>
        <w:t>XX</w:t>
      </w: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 веков. В программе соблюдена системная направленность: в 5-6 классах это освоение различных жанров фольклора, сказок, стихотворных и прозаических произведение писателей, знакомство с отдельными сведениями по истории создания произведений, отдельных фактов биографии писателя (вертикаль). Существует система ознакомления с литературой разных веков в каждом из классов (горизонталь).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Ведущая проблема изучения литературы в 5 классе – внимание к книге.</w:t>
      </w:r>
    </w:p>
    <w:p w:rsidR="002E4038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Чтение произведений</w:t>
      </w: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 зар</w:t>
      </w:r>
      <w:r>
        <w:rPr>
          <w:rFonts w:ascii="Times New Roman" w:eastAsia="Calibri" w:hAnsi="Times New Roman" w:cs="Times New Roman"/>
          <w:sz w:val="24"/>
          <w:szCs w:val="24"/>
        </w:rPr>
        <w:t xml:space="preserve">убежной литературы проводится </w:t>
      </w:r>
      <w:r w:rsidRPr="002F0541">
        <w:rPr>
          <w:rFonts w:ascii="Times New Roman" w:eastAsia="Calibri" w:hAnsi="Times New Roman" w:cs="Times New Roman"/>
          <w:sz w:val="24"/>
          <w:szCs w:val="24"/>
        </w:rPr>
        <w:t xml:space="preserve"> после изучения </w:t>
      </w:r>
      <w:r>
        <w:rPr>
          <w:rFonts w:ascii="Times New Roman" w:eastAsia="Calibri" w:hAnsi="Times New Roman" w:cs="Times New Roman"/>
          <w:sz w:val="24"/>
          <w:szCs w:val="24"/>
        </w:rPr>
        <w:t xml:space="preserve"> русских </w:t>
      </w:r>
      <w:r w:rsidRPr="002F0541">
        <w:rPr>
          <w:rFonts w:ascii="Times New Roman" w:eastAsia="Calibri" w:hAnsi="Times New Roman" w:cs="Times New Roman"/>
          <w:sz w:val="24"/>
          <w:szCs w:val="24"/>
        </w:rPr>
        <w:t>литературных сказо</w:t>
      </w:r>
      <w:r>
        <w:rPr>
          <w:rFonts w:ascii="Times New Roman" w:eastAsia="Calibri" w:hAnsi="Times New Roman" w:cs="Times New Roman"/>
          <w:sz w:val="24"/>
          <w:szCs w:val="24"/>
        </w:rPr>
        <w:t>к, так как сохраняется преемственность темы. В 5 классе из зарубежной литературы изучаются сказки зарубежных авторов.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Одним из признаков правильного понимания текста является выразительность чтения учащимися. Именно формированию навыков выразительного чтения способствует изучение литературы в 5-6 классах.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В программу включен перечень необходимых видов работ по развитию речи: словарная работа, различные виды пересказа, устные и письменные сочинения, отзывы, доклады, диалоги, творческие работы, а также произведения для заучивания наизусть, списки произведений для самостоятельно чтения.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Программа первого концентра рассчитана на 2 часа в неделю.</w:t>
      </w:r>
    </w:p>
    <w:p w:rsidR="002E4038" w:rsidRPr="00DA0772" w:rsidRDefault="002E4038" w:rsidP="002E4038">
      <w:pPr>
        <w:spacing w:after="0" w:line="0" w:lineRule="atLeast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E4038" w:rsidRPr="00DA0772" w:rsidRDefault="002E4038" w:rsidP="002E4038">
      <w:pPr>
        <w:spacing w:after="0" w:line="0" w:lineRule="atLeast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A0772">
        <w:rPr>
          <w:rFonts w:ascii="Times New Roman" w:eastAsia="Calibri" w:hAnsi="Times New Roman" w:cs="Times New Roman"/>
          <w:b/>
          <w:sz w:val="24"/>
          <w:szCs w:val="24"/>
        </w:rPr>
        <w:t>Учебно-тематический план.</w:t>
      </w:r>
    </w:p>
    <w:p w:rsidR="002E4038" w:rsidRPr="00DA0772" w:rsidRDefault="002E4038" w:rsidP="002E4038">
      <w:pPr>
        <w:spacing w:after="0" w:line="0" w:lineRule="atLeast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98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81"/>
        <w:gridCol w:w="4157"/>
        <w:gridCol w:w="2767"/>
        <w:gridCol w:w="2096"/>
      </w:tblGrid>
      <w:tr w:rsidR="002E4038" w:rsidRPr="00DA0772" w:rsidTr="000129B5">
        <w:trPr>
          <w:jc w:val="center"/>
        </w:trPr>
        <w:tc>
          <w:tcPr>
            <w:tcW w:w="781" w:type="dxa"/>
            <w:vMerge w:val="restart"/>
          </w:tcPr>
          <w:p w:rsidR="002E4038" w:rsidRPr="00DA0772" w:rsidRDefault="002E4038" w:rsidP="000129B5">
            <w:pPr>
              <w:spacing w:after="0" w:line="0" w:lineRule="atLeast"/>
              <w:ind w:left="-114" w:firstLine="114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A077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  <w:p w:rsidR="002E4038" w:rsidRPr="00DA0772" w:rsidRDefault="002E4038" w:rsidP="000129B5">
            <w:pPr>
              <w:spacing w:after="0" w:line="0" w:lineRule="atLeast"/>
              <w:ind w:left="-114" w:firstLine="114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A077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4157" w:type="dxa"/>
            <w:vMerge w:val="restart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A077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Разделы программы</w:t>
            </w:r>
          </w:p>
        </w:tc>
        <w:tc>
          <w:tcPr>
            <w:tcW w:w="4863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A077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2E4038" w:rsidRPr="00DA0772" w:rsidTr="000129B5">
        <w:trPr>
          <w:jc w:val="center"/>
        </w:trPr>
        <w:tc>
          <w:tcPr>
            <w:tcW w:w="781" w:type="dxa"/>
            <w:vMerge/>
          </w:tcPr>
          <w:p w:rsidR="002E4038" w:rsidRPr="00DA0772" w:rsidRDefault="002E4038" w:rsidP="000129B5">
            <w:pPr>
              <w:spacing w:after="0" w:line="0" w:lineRule="atLeast"/>
              <w:ind w:left="-114" w:firstLine="114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57" w:type="dxa"/>
            <w:vMerge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67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A077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 авторской 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A077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(примерной) программе</w:t>
            </w:r>
          </w:p>
        </w:tc>
        <w:tc>
          <w:tcPr>
            <w:tcW w:w="2096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A077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 рабочей программе</w:t>
            </w:r>
          </w:p>
        </w:tc>
      </w:tr>
      <w:tr w:rsidR="002E4038" w:rsidRPr="00DA0772" w:rsidTr="000129B5">
        <w:trPr>
          <w:jc w:val="center"/>
        </w:trPr>
        <w:tc>
          <w:tcPr>
            <w:tcW w:w="781" w:type="dxa"/>
          </w:tcPr>
          <w:p w:rsidR="002E4038" w:rsidRPr="00DA0772" w:rsidRDefault="002E4038" w:rsidP="000129B5">
            <w:pPr>
              <w:spacing w:after="0" w:line="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57" w:type="dxa"/>
          </w:tcPr>
          <w:p w:rsidR="002E4038" w:rsidRPr="00DA0772" w:rsidRDefault="002E4038" w:rsidP="000129B5">
            <w:pPr>
              <w:spacing w:after="0" w:line="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Calibri" w:hAnsi="Times New Roman" w:cs="Times New Roman"/>
                <w:sz w:val="24"/>
                <w:szCs w:val="24"/>
              </w:rPr>
              <w:t>Введение. Начальное понятие о литературе как искусстве слова.</w:t>
            </w:r>
          </w:p>
        </w:tc>
        <w:tc>
          <w:tcPr>
            <w:tcW w:w="2767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Calibri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2096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Calibri" w:hAnsi="Times New Roman" w:cs="Times New Roman"/>
                <w:sz w:val="24"/>
                <w:szCs w:val="24"/>
              </w:rPr>
              <w:t>1 ч.</w:t>
            </w:r>
          </w:p>
        </w:tc>
      </w:tr>
      <w:tr w:rsidR="002E4038" w:rsidRPr="00DA0772" w:rsidTr="000129B5">
        <w:trPr>
          <w:jc w:val="center"/>
        </w:trPr>
        <w:tc>
          <w:tcPr>
            <w:tcW w:w="781" w:type="dxa"/>
          </w:tcPr>
          <w:p w:rsidR="002E4038" w:rsidRPr="00DA0772" w:rsidRDefault="002E4038" w:rsidP="000129B5">
            <w:pPr>
              <w:spacing w:after="0" w:line="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57" w:type="dxa"/>
          </w:tcPr>
          <w:p w:rsidR="002E4038" w:rsidRPr="00DA0772" w:rsidRDefault="002E4038" w:rsidP="000129B5">
            <w:pPr>
              <w:spacing w:after="0" w:line="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Русский фольклор</w:t>
            </w:r>
          </w:p>
        </w:tc>
        <w:tc>
          <w:tcPr>
            <w:tcW w:w="2767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14 ч. (1 р.р. + 3 вн. ч. + 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Calibri" w:hAnsi="Times New Roman" w:cs="Times New Roman"/>
                <w:sz w:val="24"/>
                <w:szCs w:val="24"/>
              </w:rPr>
              <w:t>1 к.р.)</w:t>
            </w:r>
          </w:p>
        </w:tc>
        <w:tc>
          <w:tcPr>
            <w:tcW w:w="2096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11 ч. (1 р.р. +  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Calibri" w:hAnsi="Times New Roman" w:cs="Times New Roman"/>
                <w:sz w:val="24"/>
                <w:szCs w:val="24"/>
              </w:rPr>
              <w:t>2 вн. ч. + 1 к.р.)</w:t>
            </w:r>
          </w:p>
        </w:tc>
      </w:tr>
      <w:tr w:rsidR="002E4038" w:rsidRPr="00DA0772" w:rsidTr="000129B5">
        <w:trPr>
          <w:jc w:val="center"/>
        </w:trPr>
        <w:tc>
          <w:tcPr>
            <w:tcW w:w="781" w:type="dxa"/>
          </w:tcPr>
          <w:p w:rsidR="002E4038" w:rsidRPr="00DA0772" w:rsidRDefault="002E4038" w:rsidP="000129B5">
            <w:pPr>
              <w:spacing w:after="0" w:line="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57" w:type="dxa"/>
          </w:tcPr>
          <w:p w:rsidR="002E4038" w:rsidRDefault="002E4038" w:rsidP="000129B5">
            <w:pPr>
              <w:spacing w:after="0" w:line="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Литературные сказки.</w:t>
            </w:r>
          </w:p>
          <w:p w:rsidR="002E4038" w:rsidRPr="00DA0772" w:rsidRDefault="002E4038" w:rsidP="000129B5">
            <w:pPr>
              <w:spacing w:after="0" w:line="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Сказки зарубежных писателей</w:t>
            </w:r>
          </w:p>
        </w:tc>
        <w:tc>
          <w:tcPr>
            <w:tcW w:w="2767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Calibri" w:hAnsi="Times New Roman" w:cs="Times New Roman"/>
                <w:sz w:val="24"/>
                <w:szCs w:val="24"/>
              </w:rPr>
              <w:t>11 ч. (1 р.р.)</w:t>
            </w:r>
          </w:p>
        </w:tc>
        <w:tc>
          <w:tcPr>
            <w:tcW w:w="2096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Calibri" w:hAnsi="Times New Roman" w:cs="Times New Roman"/>
                <w:sz w:val="24"/>
                <w:szCs w:val="24"/>
              </w:rPr>
              <w:t>16 ч. (1 р.р. +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Calibri" w:hAnsi="Times New Roman" w:cs="Times New Roman"/>
                <w:sz w:val="24"/>
                <w:szCs w:val="24"/>
              </w:rPr>
              <w:t>4 вн. ч.)</w:t>
            </w:r>
          </w:p>
        </w:tc>
      </w:tr>
      <w:tr w:rsidR="002E4038" w:rsidRPr="00DA0772" w:rsidTr="000129B5">
        <w:trPr>
          <w:jc w:val="center"/>
        </w:trPr>
        <w:tc>
          <w:tcPr>
            <w:tcW w:w="781" w:type="dxa"/>
          </w:tcPr>
          <w:p w:rsidR="002E4038" w:rsidRPr="00DA0772" w:rsidRDefault="002E4038" w:rsidP="000129B5">
            <w:pPr>
              <w:spacing w:after="0" w:line="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57" w:type="dxa"/>
          </w:tcPr>
          <w:p w:rsidR="002E4038" w:rsidRPr="00DA0772" w:rsidRDefault="002E4038" w:rsidP="000129B5">
            <w:pPr>
              <w:spacing w:after="0" w:line="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Русская литература </w:t>
            </w:r>
            <w:r w:rsidRPr="00DA077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XIX</w:t>
            </w:r>
            <w:r w:rsidRPr="00DA07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века.</w:t>
            </w:r>
          </w:p>
        </w:tc>
        <w:tc>
          <w:tcPr>
            <w:tcW w:w="2767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Calibri" w:hAnsi="Times New Roman" w:cs="Times New Roman"/>
                <w:sz w:val="24"/>
                <w:szCs w:val="24"/>
              </w:rPr>
              <w:t>16 ч.</w:t>
            </w:r>
          </w:p>
        </w:tc>
        <w:tc>
          <w:tcPr>
            <w:tcW w:w="2096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15 ч. </w:t>
            </w:r>
          </w:p>
        </w:tc>
      </w:tr>
      <w:tr w:rsidR="002E4038" w:rsidRPr="00DA0772" w:rsidTr="000129B5">
        <w:trPr>
          <w:jc w:val="center"/>
        </w:trPr>
        <w:tc>
          <w:tcPr>
            <w:tcW w:w="781" w:type="dxa"/>
          </w:tcPr>
          <w:p w:rsidR="002E4038" w:rsidRPr="00DA0772" w:rsidRDefault="002E4038" w:rsidP="000129B5">
            <w:pPr>
              <w:spacing w:after="0" w:line="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57" w:type="dxa"/>
          </w:tcPr>
          <w:p w:rsidR="002E4038" w:rsidRPr="00DA0772" w:rsidRDefault="002E4038" w:rsidP="000129B5">
            <w:pPr>
              <w:spacing w:after="0" w:line="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Русская литература </w:t>
            </w:r>
            <w:r w:rsidRPr="00DA077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XX</w:t>
            </w:r>
            <w:r w:rsidRPr="00DA07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века.</w:t>
            </w:r>
          </w:p>
        </w:tc>
        <w:tc>
          <w:tcPr>
            <w:tcW w:w="2767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  <w:r w:rsidRPr="00DA07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ч. (2 р.р. + 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Calibri" w:hAnsi="Times New Roman" w:cs="Times New Roman"/>
                <w:sz w:val="24"/>
                <w:szCs w:val="24"/>
              </w:rPr>
              <w:t>1 вн.ч. + 1 к.р.)</w:t>
            </w:r>
          </w:p>
        </w:tc>
        <w:tc>
          <w:tcPr>
            <w:tcW w:w="2096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26 ч. (2 р.р. + 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Calibri" w:hAnsi="Times New Roman" w:cs="Times New Roman"/>
                <w:sz w:val="24"/>
                <w:szCs w:val="24"/>
              </w:rPr>
              <w:t>1 вн. ч. + 1 к.р.)</w:t>
            </w:r>
          </w:p>
        </w:tc>
      </w:tr>
      <w:tr w:rsidR="002E4038" w:rsidRPr="00DA0772" w:rsidTr="000129B5">
        <w:trPr>
          <w:jc w:val="center"/>
        </w:trPr>
        <w:tc>
          <w:tcPr>
            <w:tcW w:w="781" w:type="dxa"/>
          </w:tcPr>
          <w:p w:rsidR="002E4038" w:rsidRPr="00DA0772" w:rsidRDefault="002E4038" w:rsidP="000129B5">
            <w:pPr>
              <w:spacing w:after="0" w:line="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57" w:type="dxa"/>
          </w:tcPr>
          <w:p w:rsidR="002E4038" w:rsidRPr="00DA0772" w:rsidRDefault="002E4038" w:rsidP="000129B5">
            <w:pPr>
              <w:spacing w:after="0" w:line="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Литература народов России</w:t>
            </w:r>
          </w:p>
        </w:tc>
        <w:tc>
          <w:tcPr>
            <w:tcW w:w="2767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ч</w:t>
            </w:r>
          </w:p>
        </w:tc>
        <w:tc>
          <w:tcPr>
            <w:tcW w:w="2096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E4038" w:rsidRPr="00DA0772" w:rsidTr="000129B5">
        <w:trPr>
          <w:jc w:val="center"/>
        </w:trPr>
        <w:tc>
          <w:tcPr>
            <w:tcW w:w="781" w:type="dxa"/>
          </w:tcPr>
          <w:p w:rsidR="002E4038" w:rsidRPr="00DA0772" w:rsidRDefault="002E4038" w:rsidP="000129B5">
            <w:pPr>
              <w:spacing w:after="0" w:line="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57" w:type="dxa"/>
          </w:tcPr>
          <w:p w:rsidR="002E4038" w:rsidRPr="00DA0772" w:rsidRDefault="002E4038" w:rsidP="000129B5">
            <w:pPr>
              <w:spacing w:after="0" w:line="0" w:lineRule="atLeast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A0772"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 изученного за год</w:t>
            </w:r>
          </w:p>
        </w:tc>
        <w:tc>
          <w:tcPr>
            <w:tcW w:w="2767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 ч. (1 р.р.) </w:t>
            </w:r>
          </w:p>
        </w:tc>
        <w:tc>
          <w:tcPr>
            <w:tcW w:w="2096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Calibri" w:hAnsi="Times New Roman" w:cs="Times New Roman"/>
                <w:sz w:val="24"/>
                <w:szCs w:val="24"/>
              </w:rPr>
              <w:t>1 ч. (1 р.р.)</w:t>
            </w:r>
          </w:p>
        </w:tc>
      </w:tr>
      <w:tr w:rsidR="002E4038" w:rsidRPr="00DA0772" w:rsidTr="000129B5">
        <w:trPr>
          <w:jc w:val="center"/>
        </w:trPr>
        <w:tc>
          <w:tcPr>
            <w:tcW w:w="781" w:type="dxa"/>
          </w:tcPr>
          <w:p w:rsidR="002E4038" w:rsidRPr="00DA0772" w:rsidRDefault="002E4038" w:rsidP="000129B5">
            <w:pPr>
              <w:spacing w:after="0" w:line="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157" w:type="dxa"/>
          </w:tcPr>
          <w:p w:rsidR="002E4038" w:rsidRPr="00DA0772" w:rsidRDefault="002E4038" w:rsidP="000129B5">
            <w:pPr>
              <w:spacing w:after="0" w:line="0" w:lineRule="atLeast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Calibri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767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68 ч. (5 р.р. + 4 вн. ч. + 2 </w:t>
            </w:r>
            <w:r w:rsidRPr="00DA077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к.р.)</w:t>
            </w:r>
          </w:p>
        </w:tc>
        <w:tc>
          <w:tcPr>
            <w:tcW w:w="2096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70 ч. (5 р.р. + 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7 вн. ч. + 2 к.р.)</w:t>
            </w:r>
          </w:p>
        </w:tc>
      </w:tr>
    </w:tbl>
    <w:p w:rsidR="002E4038" w:rsidRDefault="002E4038" w:rsidP="002E4038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E4038" w:rsidRDefault="002E4038" w:rsidP="002E4038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E4038" w:rsidRDefault="002E4038" w:rsidP="002E4038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E4038" w:rsidRDefault="002E4038" w:rsidP="002E4038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E4038" w:rsidRDefault="002E4038" w:rsidP="002E4038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E4038" w:rsidRDefault="002E4038" w:rsidP="002E4038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E4038" w:rsidRDefault="002E4038" w:rsidP="002E4038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E4038" w:rsidRPr="00DA0772" w:rsidRDefault="002E4038" w:rsidP="002E4038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E4038" w:rsidRPr="00DA0772" w:rsidRDefault="002E4038" w:rsidP="002E4038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A0772">
        <w:rPr>
          <w:rFonts w:ascii="Times New Roman" w:eastAsia="Calibri" w:hAnsi="Times New Roman" w:cs="Times New Roman"/>
          <w:b/>
          <w:sz w:val="24"/>
          <w:szCs w:val="24"/>
        </w:rPr>
        <w:t>Содержание курса</w:t>
      </w:r>
    </w:p>
    <w:p w:rsidR="002E4038" w:rsidRPr="00DA0772" w:rsidRDefault="002E4038" w:rsidP="002E4038">
      <w:pPr>
        <w:spacing w:after="0" w:line="0" w:lineRule="atLeast"/>
        <w:jc w:val="center"/>
        <w:rPr>
          <w:rFonts w:ascii="Times New Roman" w:eastAsia="Calibri" w:hAnsi="Times New Roman" w:cs="Times New Roman"/>
        </w:rPr>
      </w:pPr>
      <w:r w:rsidRPr="00DA0772">
        <w:rPr>
          <w:rFonts w:ascii="Times New Roman" w:eastAsia="Calibri" w:hAnsi="Times New Roman" w:cs="Times New Roman"/>
          <w:b/>
          <w:sz w:val="24"/>
          <w:szCs w:val="24"/>
        </w:rPr>
        <w:t>Введение</w:t>
      </w:r>
      <w:r w:rsidRPr="00DA0772">
        <w:rPr>
          <w:rFonts w:ascii="Times New Roman" w:eastAsia="Calibri" w:hAnsi="Times New Roman" w:cs="Times New Roman"/>
        </w:rPr>
        <w:t xml:space="preserve"> (1 ч.)</w:t>
      </w:r>
    </w:p>
    <w:p w:rsidR="002E4038" w:rsidRPr="00DA0772" w:rsidRDefault="002E4038" w:rsidP="002E4038">
      <w:pPr>
        <w:spacing w:after="0" w:line="0" w:lineRule="atLeast"/>
        <w:jc w:val="center"/>
        <w:rPr>
          <w:rFonts w:ascii="Times New Roman" w:eastAsia="Calibri" w:hAnsi="Times New Roman" w:cs="Times New Roman"/>
        </w:rPr>
      </w:pP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     Начальное понятие о литературе как искусстве слова. Отражение в художественной литературе многообразия окружающего мира, духовной жизни человека, уроки литературы как школа читательского мастерства.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2E4038" w:rsidRPr="00DA0772" w:rsidRDefault="002E4038" w:rsidP="002E4038">
      <w:pPr>
        <w:spacing w:after="0" w:line="0" w:lineRule="atLeast"/>
        <w:jc w:val="center"/>
        <w:rPr>
          <w:rFonts w:ascii="Calibri" w:eastAsia="Calibri" w:hAnsi="Calibri" w:cs="Times New Roman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Русский фольклор</w:t>
      </w:r>
      <w:r w:rsidRPr="00DA0772">
        <w:rPr>
          <w:rFonts w:ascii="Times New Roman" w:eastAsia="Calibri" w:hAnsi="Times New Roman" w:cs="Times New Roman"/>
          <w:sz w:val="24"/>
          <w:szCs w:val="24"/>
        </w:rPr>
        <w:t>(11 ч.)</w:t>
      </w:r>
    </w:p>
    <w:p w:rsidR="002E4038" w:rsidRPr="00DA0772" w:rsidRDefault="002E4038" w:rsidP="002E4038">
      <w:pPr>
        <w:spacing w:after="0" w:line="0" w:lineRule="atLeast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DA0772">
        <w:rPr>
          <w:rFonts w:ascii="Times New Roman" w:eastAsia="Calibri" w:hAnsi="Times New Roman" w:cs="Times New Roman"/>
          <w:b/>
          <w:sz w:val="24"/>
          <w:szCs w:val="24"/>
        </w:rPr>
        <w:t>Русские народные сказки.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DA0772">
        <w:rPr>
          <w:rFonts w:ascii="Times New Roman" w:eastAsia="Calibri" w:hAnsi="Times New Roman" w:cs="Times New Roman"/>
          <w:b/>
          <w:sz w:val="24"/>
          <w:szCs w:val="24"/>
        </w:rPr>
        <w:t xml:space="preserve">       Волшебные сказки.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       Сказка </w:t>
      </w:r>
      <w:r w:rsidRPr="00DA0772">
        <w:rPr>
          <w:rFonts w:ascii="Times New Roman" w:eastAsia="Calibri" w:hAnsi="Times New Roman" w:cs="Times New Roman"/>
          <w:b/>
          <w:i/>
          <w:sz w:val="24"/>
          <w:szCs w:val="24"/>
        </w:rPr>
        <w:t>«Царевна-лягушка».</w:t>
      </w: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 Прославление в сказке лучших качеств человека: доброты, верности, мудрости, трудолюбия, мастерства. Герои сказки: Василиса Премудрая и Иван-Царевич, Баба Яга и Кощей Бессмертный. Волшебные события в сказке. Язык сказки, её композиция. Народные идеалы в сюжете и образах сказки.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DA0772">
        <w:rPr>
          <w:rFonts w:ascii="Times New Roman" w:eastAsia="Calibri" w:hAnsi="Times New Roman" w:cs="Times New Roman"/>
          <w:i/>
          <w:sz w:val="24"/>
          <w:szCs w:val="24"/>
        </w:rPr>
        <w:t xml:space="preserve">        Для внеклассного чтения: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       Сказки «Иван – крестьянский сын и чудо-юдо»;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       «Сказка об Иване-царевиче, Жар-птице и о  Сером волке».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DA0772"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  Сказки о животных. Бытовые сказки.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DA0772">
        <w:rPr>
          <w:rFonts w:ascii="Times New Roman" w:eastAsia="Calibri" w:hAnsi="Times New Roman" w:cs="Times New Roman"/>
          <w:i/>
          <w:sz w:val="24"/>
          <w:szCs w:val="24"/>
        </w:rPr>
        <w:t xml:space="preserve">        Для обсуждения: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       Сказка </w:t>
      </w:r>
      <w:r w:rsidRPr="00DA0772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«Медведь и Лиса». </w:t>
      </w:r>
      <w:r w:rsidRPr="00DA0772">
        <w:rPr>
          <w:rFonts w:ascii="Times New Roman" w:eastAsia="Calibri" w:hAnsi="Times New Roman" w:cs="Times New Roman"/>
          <w:sz w:val="24"/>
          <w:szCs w:val="24"/>
        </w:rPr>
        <w:t>Отражение реальной действительности в сказках о животных, герои сказки, их характеры. Художественные особенности сказок о животных.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DA0772">
        <w:rPr>
          <w:rFonts w:ascii="Times New Roman" w:eastAsia="Calibri" w:hAnsi="Times New Roman" w:cs="Times New Roman"/>
          <w:i/>
          <w:sz w:val="24"/>
          <w:szCs w:val="24"/>
        </w:rPr>
        <w:t xml:space="preserve">        Для обсуждения: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       Сказка </w:t>
      </w:r>
      <w:r w:rsidRPr="00DA0772">
        <w:rPr>
          <w:rFonts w:ascii="Times New Roman" w:eastAsia="Calibri" w:hAnsi="Times New Roman" w:cs="Times New Roman"/>
          <w:b/>
          <w:i/>
          <w:sz w:val="24"/>
          <w:szCs w:val="24"/>
        </w:rPr>
        <w:t>«Как старик домовничал».</w:t>
      </w: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 Отражение народной жизни в бытовых сказках. Герои бытовых сказок. Поэтичность сказок, их язык и построение.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DA0772">
        <w:rPr>
          <w:rFonts w:ascii="Times New Roman" w:eastAsia="Calibri" w:hAnsi="Times New Roman" w:cs="Times New Roman"/>
          <w:i/>
          <w:sz w:val="24"/>
          <w:szCs w:val="24"/>
        </w:rPr>
        <w:t xml:space="preserve">        Для внеклассного чтения: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       Сказки «Зимовье зверей», «Каша из топора».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DA0772">
        <w:rPr>
          <w:rFonts w:ascii="Times New Roman" w:eastAsia="Calibri" w:hAnsi="Times New Roman" w:cs="Times New Roman"/>
          <w:b/>
          <w:sz w:val="24"/>
          <w:szCs w:val="24"/>
        </w:rPr>
        <w:t>Татарские народные сказки.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DA0772">
        <w:rPr>
          <w:rFonts w:ascii="Times New Roman" w:eastAsia="Calibri" w:hAnsi="Times New Roman" w:cs="Times New Roman"/>
          <w:i/>
          <w:sz w:val="24"/>
          <w:szCs w:val="24"/>
        </w:rPr>
        <w:t xml:space="preserve">       Для обсуждения: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        Сказка </w:t>
      </w:r>
      <w:r w:rsidRPr="00DA0772">
        <w:rPr>
          <w:rFonts w:ascii="Times New Roman" w:eastAsia="Calibri" w:hAnsi="Times New Roman" w:cs="Times New Roman"/>
          <w:b/>
          <w:i/>
          <w:sz w:val="24"/>
          <w:szCs w:val="24"/>
        </w:rPr>
        <w:t>«Гульчечек»</w:t>
      </w: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 (волшебная), сказка </w:t>
      </w:r>
      <w:r w:rsidRPr="00DA0772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«Лиса и Волк» </w:t>
      </w:r>
      <w:r w:rsidRPr="00DA0772">
        <w:rPr>
          <w:rFonts w:ascii="Times New Roman" w:eastAsia="Calibri" w:hAnsi="Times New Roman" w:cs="Times New Roman"/>
          <w:sz w:val="24"/>
          <w:szCs w:val="24"/>
        </w:rPr>
        <w:t>(о животных), сказка «</w:t>
      </w:r>
      <w:r w:rsidRPr="00DA0772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Как наказали жадного бая» </w:t>
      </w:r>
      <w:r w:rsidRPr="00DA0772">
        <w:rPr>
          <w:rFonts w:ascii="Times New Roman" w:eastAsia="Calibri" w:hAnsi="Times New Roman" w:cs="Times New Roman"/>
          <w:sz w:val="24"/>
          <w:szCs w:val="24"/>
        </w:rPr>
        <w:t>(бытовая). Герои татарских народных сказок. Волшебное и реальное в татарских народных сказках. Язык и построение сказок. Своеобразие русских и татарских народных сказок.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i/>
          <w:sz w:val="24"/>
          <w:szCs w:val="24"/>
        </w:rPr>
        <w:t xml:space="preserve">      Теория литературы. </w:t>
      </w:r>
      <w:r w:rsidRPr="00DA0772">
        <w:rPr>
          <w:rFonts w:ascii="Times New Roman" w:eastAsia="Calibri" w:hAnsi="Times New Roman" w:cs="Times New Roman"/>
          <w:sz w:val="24"/>
          <w:szCs w:val="24"/>
        </w:rPr>
        <w:t>Сказка. Виды сказок.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DA0772">
        <w:rPr>
          <w:rFonts w:ascii="Times New Roman" w:eastAsia="Calibri" w:hAnsi="Times New Roman" w:cs="Times New Roman"/>
          <w:i/>
          <w:sz w:val="24"/>
          <w:szCs w:val="24"/>
        </w:rPr>
        <w:t xml:space="preserve">       Для внеклассного чтения: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      Татарская народная волшебная сказка «Тан-батыр».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E4038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DA0772">
        <w:rPr>
          <w:rFonts w:ascii="Times New Roman" w:eastAsia="Calibri" w:hAnsi="Times New Roman" w:cs="Times New Roman"/>
          <w:b/>
          <w:sz w:val="24"/>
          <w:szCs w:val="24"/>
        </w:rPr>
        <w:t xml:space="preserve">    Русские народные пословицы и поговорки.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      Отражение  в пословицах и поговорках народной мудрости. Богатство и разнообразие тематики, форм и способов включения пословиц и поговорок в разговорную речь. Краткость и выразительность пословиц и поговорок. Меткость и точность языка. Отличие пословиц от поговорок. Прямой и переносный смысл пословиц. Сопоставление русских народных пословиц и поговорок с пословицами татарского народа.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i/>
          <w:sz w:val="24"/>
          <w:szCs w:val="24"/>
        </w:rPr>
        <w:t xml:space="preserve">      Теория литературы.</w:t>
      </w: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 Пословицы и поговорки. Их отличие.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DA0772">
        <w:rPr>
          <w:rFonts w:ascii="Times New Roman" w:eastAsia="Calibri" w:hAnsi="Times New Roman" w:cs="Times New Roman"/>
          <w:b/>
          <w:sz w:val="24"/>
          <w:szCs w:val="24"/>
        </w:rPr>
        <w:t xml:space="preserve">      Загадки.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      Загадка как один из видов устного народного творчества. Роль метафоры и сравнения в загадках. Загадка и отгадка.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i/>
          <w:sz w:val="24"/>
          <w:szCs w:val="24"/>
        </w:rPr>
        <w:t xml:space="preserve">      Теория литературы.</w:t>
      </w: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 Загадка. Особенности её построения. Устное народное творчество.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2E4038" w:rsidRPr="00DA0772" w:rsidRDefault="002E4038" w:rsidP="002E4038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A0772">
        <w:rPr>
          <w:rFonts w:ascii="Times New Roman" w:eastAsia="Calibri" w:hAnsi="Times New Roman" w:cs="Times New Roman"/>
          <w:b/>
          <w:sz w:val="24"/>
          <w:szCs w:val="24"/>
        </w:rPr>
        <w:t xml:space="preserve">Литературные сказки </w:t>
      </w:r>
      <w:r w:rsidRPr="00DA0772">
        <w:rPr>
          <w:rFonts w:ascii="Times New Roman" w:eastAsia="Calibri" w:hAnsi="Times New Roman" w:cs="Times New Roman"/>
          <w:sz w:val="24"/>
          <w:szCs w:val="24"/>
        </w:rPr>
        <w:t>(16 ч.)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DA0772">
        <w:rPr>
          <w:rFonts w:ascii="Times New Roman" w:eastAsia="Calibri" w:hAnsi="Times New Roman" w:cs="Times New Roman"/>
          <w:b/>
          <w:sz w:val="24"/>
          <w:szCs w:val="24"/>
        </w:rPr>
        <w:t>Сказки русских писателей.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      Александр Сергеевич Пушкин.</w:t>
      </w:r>
      <w:r w:rsidRPr="00DA0772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«У лукоморья дуб зелёный…» </w:t>
      </w: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(Вступление к поэме «Руслан и Людмила»). Сказочная основа «Вступления…». Поэтичность и выразительность языка. 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      «Сказка о мёртвой царевне и о семи богатырях». </w:t>
      </w:r>
      <w:r w:rsidRPr="00DA0772">
        <w:rPr>
          <w:rFonts w:ascii="Times New Roman" w:eastAsia="Calibri" w:hAnsi="Times New Roman" w:cs="Times New Roman"/>
          <w:sz w:val="24"/>
          <w:szCs w:val="24"/>
        </w:rPr>
        <w:t>Близость «Сказки о мёртвой царевне…» к народным сказкам. Душевная красота царевны, жестокость и предательство царицы. Волшебные события в сказке. Поэтичность и выразительность языка. Стихотворная форма сказки.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      Сказки А.С.Пушкина в иллюстрациях художников.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DA0772">
        <w:rPr>
          <w:rFonts w:ascii="Times New Roman" w:eastAsia="Calibri" w:hAnsi="Times New Roman" w:cs="Times New Roman"/>
          <w:i/>
          <w:sz w:val="24"/>
          <w:szCs w:val="24"/>
        </w:rPr>
        <w:t xml:space="preserve">      Для внеклассного чтения: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      А.С.Пушкин. «Сказка о попе и о работнике его Балде», «Сказка о царе Салтане…», «Сказка о рыбаке и рыбке»;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      М.Ю. Лермонтов. «Ашик-Кериб» (турецкая сказка);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      Г.Тукай. Сказка «Шурале» и другие сказки по выбору учащихся.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DA0772">
        <w:rPr>
          <w:rFonts w:ascii="Times New Roman" w:eastAsia="Calibri" w:hAnsi="Times New Roman" w:cs="Times New Roman"/>
          <w:b/>
          <w:sz w:val="24"/>
          <w:szCs w:val="24"/>
        </w:rPr>
        <w:t>Сергей Тимофеевич Аксаков.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      Детство и гимназические годы писателя. С.Т.Аксаков в Казани. </w:t>
      </w:r>
      <w:r w:rsidRPr="00DA0772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«Аленький цветочек». </w:t>
      </w:r>
      <w:r w:rsidRPr="00DA0772">
        <w:rPr>
          <w:rFonts w:ascii="Times New Roman" w:eastAsia="Calibri" w:hAnsi="Times New Roman" w:cs="Times New Roman"/>
          <w:sz w:val="24"/>
          <w:szCs w:val="24"/>
        </w:rPr>
        <w:t>«Аленький цветочек» - сказка о верности, долге, красоте души человека, о всепобеждающей силе любви, разрушающей препятствия на её пути. Воспроизведение в сказке гуманной морали народа. Герои сказки: купец и его дочери; лесной зверь, чудо морское. Обличение в сказке коварства и предательства, осуждение зависти и жадности. Поэтика сказки. Выразительность языка сказки. Близость сказки к русским народным сказкам.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DA0772">
        <w:rPr>
          <w:rFonts w:ascii="Times New Roman" w:eastAsia="Calibri" w:hAnsi="Times New Roman" w:cs="Times New Roman"/>
          <w:i/>
          <w:sz w:val="24"/>
          <w:szCs w:val="24"/>
        </w:rPr>
        <w:t xml:space="preserve">       Для внеклассного чтения: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П.П. Ершов. «Конёк-Горбунок».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b/>
          <w:sz w:val="24"/>
          <w:szCs w:val="24"/>
        </w:rPr>
        <w:t>Константин Георгиевич Паустовский</w:t>
      </w: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DA0772">
        <w:rPr>
          <w:rFonts w:ascii="Times New Roman" w:eastAsia="Calibri" w:hAnsi="Times New Roman" w:cs="Times New Roman"/>
          <w:i/>
          <w:sz w:val="24"/>
          <w:szCs w:val="24"/>
        </w:rPr>
        <w:t xml:space="preserve">           Для обсуждения: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b/>
          <w:i/>
          <w:sz w:val="24"/>
          <w:szCs w:val="24"/>
        </w:rPr>
        <w:t>«Рождение сказки», «Стальное колечко».</w:t>
      </w: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 Реальное и волшебное в сказке. Её близость к народным сказкам. Герои сказки: Варюша, боец, дед Кузьма, воробей Сидор. Сердечность и отзывчивость Варюши. Доброта бойца. Поэтическое описание весны. Любовь к родной земле как основная идея сказки.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DA0772">
        <w:rPr>
          <w:rFonts w:ascii="Times New Roman" w:eastAsia="Calibri" w:hAnsi="Times New Roman" w:cs="Times New Roman"/>
          <w:i/>
          <w:sz w:val="24"/>
          <w:szCs w:val="24"/>
        </w:rPr>
        <w:t xml:space="preserve">           Для внеклассного чтения: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К.Г. Паустовский. «Тёплый хлеб» и другие сказки по выбору учащихся.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DA0772">
        <w:rPr>
          <w:rFonts w:ascii="Times New Roman" w:eastAsia="Calibri" w:hAnsi="Times New Roman" w:cs="Times New Roman"/>
          <w:b/>
          <w:sz w:val="24"/>
          <w:szCs w:val="24"/>
        </w:rPr>
        <w:t>Сказки зарубежных писателей.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Шарль Перро. </w:t>
      </w:r>
      <w:r w:rsidRPr="00DA0772">
        <w:rPr>
          <w:rFonts w:ascii="Times New Roman" w:eastAsia="Calibri" w:hAnsi="Times New Roman" w:cs="Times New Roman"/>
          <w:sz w:val="24"/>
          <w:szCs w:val="24"/>
        </w:rPr>
        <w:t>Биография писателя.</w:t>
      </w:r>
      <w:r w:rsidRPr="00DA0772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«Золушка». </w:t>
      </w:r>
      <w:r w:rsidRPr="00DA0772">
        <w:rPr>
          <w:rFonts w:ascii="Times New Roman" w:eastAsia="Calibri" w:hAnsi="Times New Roman" w:cs="Times New Roman"/>
          <w:sz w:val="24"/>
          <w:szCs w:val="24"/>
        </w:rPr>
        <w:t>(Литературная обработка Т. Габбе, И. Любарской). Осуждение жестокости и коварства. Золушка, мачеха и её дочери. Добрая фея. Близость сказки к русским народным сказкам. Выразительность языка. Тема всепобеждающей доброты. Сказки Шарля Перро в иллюстрациях художников.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DA0772">
        <w:rPr>
          <w:rFonts w:ascii="Times New Roman" w:eastAsia="Calibri" w:hAnsi="Times New Roman" w:cs="Times New Roman"/>
          <w:i/>
          <w:sz w:val="24"/>
          <w:szCs w:val="24"/>
        </w:rPr>
        <w:t>Для внеклассного чтения: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         Шарль Перро. «Кот в сапогах», «Спящая красавица», «Мальчик с пальчик».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b/>
          <w:sz w:val="24"/>
          <w:szCs w:val="24"/>
        </w:rPr>
        <w:t>Ханс Кристиан Андерсен.</w:t>
      </w:r>
      <w:r w:rsidRPr="00DA0772">
        <w:rPr>
          <w:rFonts w:ascii="Times New Roman" w:eastAsia="Calibri" w:hAnsi="Times New Roman" w:cs="Times New Roman"/>
          <w:sz w:val="24"/>
          <w:szCs w:val="24"/>
        </w:rPr>
        <w:t>Биография писателя.</w:t>
      </w:r>
      <w:r w:rsidRPr="00DA0772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«Снежная королева» </w:t>
      </w:r>
      <w:r w:rsidRPr="00DA0772">
        <w:rPr>
          <w:rFonts w:ascii="Times New Roman" w:eastAsia="Calibri" w:hAnsi="Times New Roman" w:cs="Times New Roman"/>
          <w:sz w:val="24"/>
          <w:szCs w:val="24"/>
        </w:rPr>
        <w:t>(перевод с датского А. Ганзен. (в сокращении). Тема всепобеждающей дружбы и любви. Осуждение чёрствости, бездушия и эгоизма, воплощённых в образе Снежной королевы. Общее в сказках русских и зарубежных писателей (Х.-К. Андерсена и А.С. Пушкина). Сказки Х.-К. Андерсена в иллюстрациях художников и мультфильмах.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i/>
          <w:sz w:val="24"/>
          <w:szCs w:val="24"/>
        </w:rPr>
        <w:t xml:space="preserve">Теория литературы. </w:t>
      </w:r>
      <w:r w:rsidRPr="00DA0772">
        <w:rPr>
          <w:rFonts w:ascii="Times New Roman" w:eastAsia="Calibri" w:hAnsi="Times New Roman" w:cs="Times New Roman"/>
          <w:sz w:val="24"/>
          <w:szCs w:val="24"/>
        </w:rPr>
        <w:t>Литературная сказка.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i/>
          <w:sz w:val="24"/>
          <w:szCs w:val="24"/>
        </w:rPr>
        <w:t>Для внеклассного чтения:</w:t>
      </w:r>
    </w:p>
    <w:p w:rsidR="002E4038" w:rsidRPr="00DA0772" w:rsidRDefault="002E4038" w:rsidP="002E4038">
      <w:pPr>
        <w:spacing w:after="0" w:line="0" w:lineRule="atLeast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Х.-К. Андерсен. «Дюймовочка», «Дикие лебеди», «Новый наряд короля»;</w:t>
      </w:r>
    </w:p>
    <w:p w:rsidR="002E4038" w:rsidRPr="00DA0772" w:rsidRDefault="002E4038" w:rsidP="002E4038">
      <w:pPr>
        <w:spacing w:after="0" w:line="0" w:lineRule="atLeast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С. Лагерлеф. «Путешествие Нильса с дикими гусями»;</w:t>
      </w:r>
    </w:p>
    <w:p w:rsidR="002E4038" w:rsidRPr="00DA0772" w:rsidRDefault="002E4038" w:rsidP="002E4038">
      <w:pPr>
        <w:spacing w:after="0" w:line="0" w:lineRule="atLeast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Астрид Линдгрен. «Малыш и Карлсон, который живёт на крыше»;</w:t>
      </w:r>
    </w:p>
    <w:p w:rsidR="002E4038" w:rsidRPr="00DA0772" w:rsidRDefault="002E4038" w:rsidP="002E4038">
      <w:pPr>
        <w:spacing w:after="0" w:line="0" w:lineRule="atLeast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Р. Киплинг. «Маугли».</w:t>
      </w:r>
    </w:p>
    <w:p w:rsidR="002E4038" w:rsidRPr="00DA0772" w:rsidRDefault="002E4038" w:rsidP="002E4038">
      <w:pPr>
        <w:spacing w:after="0" w:line="0" w:lineRule="atLeast"/>
        <w:ind w:firstLine="709"/>
        <w:rPr>
          <w:rFonts w:ascii="Times New Roman" w:eastAsia="Calibri" w:hAnsi="Times New Roman" w:cs="Times New Roman"/>
          <w:sz w:val="24"/>
          <w:szCs w:val="24"/>
        </w:rPr>
      </w:pPr>
    </w:p>
    <w:p w:rsidR="002E4038" w:rsidRPr="00DA0772" w:rsidRDefault="002E4038" w:rsidP="002E4038">
      <w:pPr>
        <w:spacing w:after="0" w:line="0" w:lineRule="atLeast"/>
        <w:ind w:firstLine="709"/>
        <w:jc w:val="center"/>
        <w:rPr>
          <w:rFonts w:ascii="Calibri" w:eastAsia="Calibri" w:hAnsi="Calibri" w:cs="Times New Roman"/>
        </w:rPr>
      </w:pPr>
      <w:r w:rsidRPr="00DA0772">
        <w:rPr>
          <w:rFonts w:ascii="Times New Roman" w:eastAsia="Calibri" w:hAnsi="Times New Roman" w:cs="Times New Roman"/>
          <w:b/>
          <w:sz w:val="24"/>
          <w:szCs w:val="24"/>
        </w:rPr>
        <w:t xml:space="preserve">Русская литература </w:t>
      </w:r>
      <w:r w:rsidRPr="00DA0772">
        <w:rPr>
          <w:rFonts w:ascii="Times New Roman" w:eastAsia="Calibri" w:hAnsi="Times New Roman" w:cs="Times New Roman"/>
          <w:b/>
          <w:sz w:val="24"/>
          <w:szCs w:val="24"/>
          <w:lang w:val="en-US"/>
        </w:rPr>
        <w:t>XIX</w:t>
      </w:r>
      <w:r w:rsidRPr="00DA0772">
        <w:rPr>
          <w:rFonts w:ascii="Times New Roman" w:eastAsia="Calibri" w:hAnsi="Times New Roman" w:cs="Times New Roman"/>
          <w:b/>
          <w:sz w:val="24"/>
          <w:szCs w:val="24"/>
        </w:rPr>
        <w:t xml:space="preserve"> века</w:t>
      </w:r>
      <w:r w:rsidRPr="00DA0772">
        <w:rPr>
          <w:rFonts w:ascii="Times New Roman" w:eastAsia="Calibri" w:hAnsi="Times New Roman" w:cs="Times New Roman"/>
          <w:sz w:val="24"/>
          <w:szCs w:val="24"/>
        </w:rPr>
        <w:t>(15 ч.)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Русские писатели-классики </w:t>
      </w:r>
      <w:r w:rsidRPr="00DA0772">
        <w:rPr>
          <w:rFonts w:ascii="Times New Roman" w:eastAsia="Calibri" w:hAnsi="Times New Roman" w:cs="Times New Roman"/>
          <w:sz w:val="24"/>
          <w:szCs w:val="24"/>
          <w:lang w:val="en-US"/>
        </w:rPr>
        <w:t>XIX</w:t>
      </w: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 века. Литературные места России и Татарстана.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b/>
          <w:sz w:val="24"/>
          <w:szCs w:val="24"/>
        </w:rPr>
        <w:t xml:space="preserve">Василий Андреевич Жуковский. </w:t>
      </w:r>
      <w:r w:rsidRPr="00DA0772">
        <w:rPr>
          <w:rFonts w:ascii="Times New Roman" w:eastAsia="Calibri" w:hAnsi="Times New Roman" w:cs="Times New Roman"/>
          <w:sz w:val="24"/>
          <w:szCs w:val="24"/>
        </w:rPr>
        <w:t>Биография поэта. Лирика.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DA0772">
        <w:rPr>
          <w:rFonts w:ascii="Times New Roman" w:eastAsia="Calibri" w:hAnsi="Times New Roman" w:cs="Times New Roman"/>
          <w:b/>
          <w:i/>
          <w:sz w:val="24"/>
          <w:szCs w:val="24"/>
        </w:rPr>
        <w:t>«Там небеса и воды ясны!..», «Песня», «Приход весны».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Воспевание поэтом красоты русской природы. Лиризм и музыкальность стихотворений. Поэт о неразрывной связи человека и природы.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DA0772">
        <w:rPr>
          <w:rFonts w:ascii="Times New Roman" w:eastAsia="Calibri" w:hAnsi="Times New Roman" w:cs="Times New Roman"/>
          <w:b/>
          <w:sz w:val="24"/>
          <w:szCs w:val="24"/>
        </w:rPr>
        <w:t>Александр Сергеевич Пушкин.</w:t>
      </w: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 Детство поэта. Михайловская ссылка. </w:t>
      </w:r>
      <w:r w:rsidRPr="00DA0772">
        <w:rPr>
          <w:rFonts w:ascii="Times New Roman" w:eastAsia="Calibri" w:hAnsi="Times New Roman" w:cs="Times New Roman"/>
          <w:b/>
          <w:i/>
          <w:sz w:val="24"/>
          <w:szCs w:val="24"/>
        </w:rPr>
        <w:t>«унылая пора! Очей очарованье!..», «Зимний вечер», «Няне», «Зимнее утро».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Биографические мотивы стихотворений. Образа няни. Особенности построения стихотворений, передающие чувства и настроения поэта. Мастерство Пушкина в передаче состояний природы и человека: звукопись, образность, ритм стихотворений. Радостное восприятие жизни.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Иллюстрации художников к стихотворениям А.С. Пушкина. П.И. Чайковский. «Времена года».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Стихотворения татарских поэтов о природе.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i/>
          <w:sz w:val="24"/>
          <w:szCs w:val="24"/>
        </w:rPr>
        <w:t xml:space="preserve">Теория литературы. </w:t>
      </w:r>
      <w:r w:rsidRPr="00DA0772">
        <w:rPr>
          <w:rFonts w:ascii="Times New Roman" w:eastAsia="Calibri" w:hAnsi="Times New Roman" w:cs="Times New Roman"/>
          <w:sz w:val="24"/>
          <w:szCs w:val="24"/>
        </w:rPr>
        <w:t>Сравнение. Эпитет.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i/>
          <w:sz w:val="24"/>
          <w:szCs w:val="24"/>
        </w:rPr>
        <w:t>Для внеклассного чтения: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А.С. Пушкин. «Зима!.. Крестьянин торжествуя…» (отрывок из романа «Евгений Онегин»), «Зимняя дорога», «Туча».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b/>
          <w:sz w:val="24"/>
          <w:szCs w:val="24"/>
        </w:rPr>
        <w:t xml:space="preserve">Михаил Юрьевич Лермонтов. </w:t>
      </w: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Биография поэта. </w:t>
      </w:r>
      <w:r w:rsidRPr="00DA0772">
        <w:rPr>
          <w:rFonts w:ascii="Times New Roman" w:eastAsia="Calibri" w:hAnsi="Times New Roman" w:cs="Times New Roman"/>
          <w:b/>
          <w:i/>
          <w:sz w:val="24"/>
          <w:szCs w:val="24"/>
        </w:rPr>
        <w:t>«Бородино».</w:t>
      </w: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 Изображение героического подвига народа  в войне 1812 года. Монологическая форма построения стихотворения. Патриотизм русских солдат. Динамизм повествования. Изобразительность языка. Звукопись.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lastRenderedPageBreak/>
        <w:t>Стихотворения М.Ю. Лермонтова в иллюстрациях художников.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b/>
          <w:sz w:val="24"/>
          <w:szCs w:val="24"/>
        </w:rPr>
        <w:t>Иван Сергеевич Тургенев.</w:t>
      </w: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 Детство писателя.</w:t>
      </w:r>
      <w:r w:rsidRPr="00DA0772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«Муму» </w:t>
      </w:r>
      <w:r w:rsidRPr="00DA0772">
        <w:rPr>
          <w:rFonts w:ascii="Times New Roman" w:eastAsia="Calibri" w:hAnsi="Times New Roman" w:cs="Times New Roman"/>
          <w:sz w:val="24"/>
          <w:szCs w:val="24"/>
        </w:rPr>
        <w:t>(в сокращении). Духовное богатство и красота простого русского человека. Жизненная основа рассказа. Образ крепостного крестьянина Герасима. Непримиримое отношение писателя к крепостному праву, жестокости, угнетению. Нравственный протест Герасима. Мастерство писателя в раскрытии характеров персонажей: портретные характеристики, их «живописность», речь героев. Искусство пейзажа. Изображение помещицы в рассказе.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Иллюстрации художников к рассказу И.С. Тургенева «Муму». Кинофильм «Муму».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b/>
          <w:sz w:val="24"/>
          <w:szCs w:val="24"/>
        </w:rPr>
        <w:t>Николай Алексеевич Некрасов.</w:t>
      </w: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 Детство поэта. </w:t>
      </w:r>
      <w:r w:rsidRPr="00DA0772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«Саша» </w:t>
      </w:r>
      <w:r w:rsidRPr="00DA0772">
        <w:rPr>
          <w:rFonts w:ascii="Times New Roman" w:eastAsia="Calibri" w:hAnsi="Times New Roman" w:cs="Times New Roman"/>
          <w:sz w:val="24"/>
          <w:szCs w:val="24"/>
        </w:rPr>
        <w:t>(отрывок).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Поэто красоте русской природы. Обаяния девочки Саши. Печальная картина вырубки леса. 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Раздумья поэта о судьбе народа. Вера в потенциальные силы народ, лучшую его судьбу. </w:t>
      </w:r>
      <w:r w:rsidRPr="00DA0772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«Зелёный шум» </w:t>
      </w:r>
      <w:r w:rsidRPr="00DA0772">
        <w:rPr>
          <w:rFonts w:ascii="Times New Roman" w:eastAsia="Calibri" w:hAnsi="Times New Roman" w:cs="Times New Roman"/>
          <w:sz w:val="24"/>
          <w:szCs w:val="24"/>
        </w:rPr>
        <w:t>(отрывок). Описание весеннего сада. Художественно-изобразительные средства в стихотворении.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DA0772">
        <w:rPr>
          <w:rFonts w:ascii="Times New Roman" w:eastAsia="Calibri" w:hAnsi="Times New Roman" w:cs="Times New Roman"/>
          <w:b/>
          <w:sz w:val="24"/>
          <w:szCs w:val="24"/>
        </w:rPr>
        <w:t>Всеволод Михайлович Гаршин.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Жизнь и творчество. Рассказ </w:t>
      </w:r>
      <w:r w:rsidRPr="00DA0772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«Красный цветок». </w:t>
      </w:r>
      <w:r w:rsidRPr="00DA0772">
        <w:rPr>
          <w:rFonts w:ascii="Times New Roman" w:eastAsia="Calibri" w:hAnsi="Times New Roman" w:cs="Times New Roman"/>
          <w:sz w:val="24"/>
          <w:szCs w:val="24"/>
        </w:rPr>
        <w:t>Красный цветок как воплощение мирового зла. Прославление великого подвига самопожертвования. Аллегорический смысл рассказа.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2E4038" w:rsidRPr="00DA0772" w:rsidRDefault="002E4038" w:rsidP="002E4038">
      <w:pPr>
        <w:spacing w:after="0" w:line="0" w:lineRule="atLeast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A0772">
        <w:rPr>
          <w:rFonts w:ascii="Times New Roman" w:eastAsia="Calibri" w:hAnsi="Times New Roman" w:cs="Times New Roman"/>
          <w:b/>
          <w:sz w:val="24"/>
          <w:szCs w:val="24"/>
        </w:rPr>
        <w:t xml:space="preserve">Русские поэты  </w:t>
      </w:r>
      <w:r w:rsidRPr="00DA0772">
        <w:rPr>
          <w:rFonts w:ascii="Times New Roman" w:eastAsia="Calibri" w:hAnsi="Times New Roman" w:cs="Times New Roman"/>
          <w:b/>
          <w:bCs/>
          <w:color w:val="363636"/>
          <w:spacing w:val="3"/>
          <w:sz w:val="24"/>
          <w:szCs w:val="24"/>
          <w:lang w:val="en-US"/>
        </w:rPr>
        <w:t>XIX</w:t>
      </w:r>
      <w:r w:rsidRPr="00DA0772">
        <w:rPr>
          <w:rFonts w:ascii="Times New Roman" w:eastAsia="Calibri" w:hAnsi="Times New Roman" w:cs="Times New Roman"/>
          <w:b/>
          <w:sz w:val="24"/>
          <w:szCs w:val="24"/>
        </w:rPr>
        <w:t xml:space="preserve"> века о родной природе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DA0772">
        <w:rPr>
          <w:rFonts w:ascii="Times New Roman" w:eastAsia="Calibri" w:hAnsi="Times New Roman" w:cs="Times New Roman"/>
          <w:b/>
          <w:sz w:val="24"/>
          <w:szCs w:val="24"/>
        </w:rPr>
        <w:t>Алексей Константинович Толстой.</w:t>
      </w:r>
      <w:r w:rsidRPr="00DA0772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«Край ты мой, родимый край…», «Колокольчики мои…».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DA0772">
        <w:rPr>
          <w:rFonts w:ascii="Times New Roman" w:eastAsia="Calibri" w:hAnsi="Times New Roman" w:cs="Times New Roman"/>
          <w:b/>
          <w:sz w:val="24"/>
          <w:szCs w:val="24"/>
        </w:rPr>
        <w:t>Аполлон Николаевич Майков</w:t>
      </w:r>
      <w:r w:rsidRPr="00DA0772">
        <w:rPr>
          <w:rFonts w:ascii="Times New Roman" w:eastAsia="Calibri" w:hAnsi="Times New Roman" w:cs="Times New Roman"/>
          <w:b/>
          <w:i/>
          <w:sz w:val="24"/>
          <w:szCs w:val="24"/>
        </w:rPr>
        <w:t>. «Осень», «Ласточки», «Рассвет».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DA0772">
        <w:rPr>
          <w:rFonts w:ascii="Times New Roman" w:eastAsia="Calibri" w:hAnsi="Times New Roman" w:cs="Times New Roman"/>
          <w:b/>
          <w:sz w:val="24"/>
          <w:szCs w:val="24"/>
        </w:rPr>
        <w:t>Иван Саввич Никитин</w:t>
      </w:r>
      <w:r w:rsidRPr="00DA0772">
        <w:rPr>
          <w:rFonts w:ascii="Times New Roman" w:eastAsia="Calibri" w:hAnsi="Times New Roman" w:cs="Times New Roman"/>
          <w:b/>
          <w:i/>
          <w:sz w:val="24"/>
          <w:szCs w:val="24"/>
        </w:rPr>
        <w:t>. «Утро», «Ярко звёзд мерцанье…».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i/>
          <w:sz w:val="24"/>
          <w:szCs w:val="24"/>
        </w:rPr>
        <w:t xml:space="preserve">Теория литературы. </w:t>
      </w:r>
      <w:r w:rsidRPr="00DA0772">
        <w:rPr>
          <w:rFonts w:ascii="Times New Roman" w:eastAsia="Calibri" w:hAnsi="Times New Roman" w:cs="Times New Roman"/>
          <w:sz w:val="24"/>
          <w:szCs w:val="24"/>
        </w:rPr>
        <w:t>Развитие понятия о сравнении и эпитете.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b/>
          <w:sz w:val="24"/>
          <w:szCs w:val="24"/>
        </w:rPr>
        <w:t>Лев Николаевич Толстой.</w:t>
      </w: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 Детство писателя.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DA0772">
        <w:rPr>
          <w:rFonts w:ascii="Times New Roman" w:eastAsia="Calibri" w:hAnsi="Times New Roman" w:cs="Times New Roman"/>
          <w:i/>
          <w:sz w:val="24"/>
          <w:szCs w:val="24"/>
        </w:rPr>
        <w:t>Для обсуждения: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b/>
          <w:i/>
          <w:sz w:val="24"/>
          <w:szCs w:val="24"/>
        </w:rPr>
        <w:t>«Кавказский пленник».</w:t>
      </w: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 Исторические события,получившие отражение в рассказе. Интерес  писателя к жизни горских народов, быту, окружающей природе. Нравственная основа произведения – противопоставление двух характеров: верность в дружбе, чувство долга, храбрость Жилина, пассивность и трусость Костылина. Дружба русского офицера Жилина  с горской девочкой Диной.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Антон Павлович Чехов.</w:t>
      </w: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 Биография писателя. </w:t>
      </w:r>
      <w:r w:rsidRPr="00DA0772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«Мальчики». </w:t>
      </w: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Сюжет рассказа. Гимназисты «Монтигомо Ястребиный Коготь» и его друг Володя Королёв. Их мечты и планы. Неудавшийся побег в Америку. Сёстры Володи Королёва. 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i/>
          <w:sz w:val="24"/>
          <w:szCs w:val="24"/>
        </w:rPr>
        <w:t xml:space="preserve">Теория литературы. </w:t>
      </w:r>
      <w:r w:rsidRPr="00DA0772">
        <w:rPr>
          <w:rFonts w:ascii="Times New Roman" w:eastAsia="Calibri" w:hAnsi="Times New Roman" w:cs="Times New Roman"/>
          <w:sz w:val="24"/>
          <w:szCs w:val="24"/>
        </w:rPr>
        <w:t>Сюжет литературного произведения.</w:t>
      </w:r>
    </w:p>
    <w:p w:rsidR="002E4038" w:rsidRPr="00DA0772" w:rsidRDefault="002E4038" w:rsidP="002E4038">
      <w:pPr>
        <w:tabs>
          <w:tab w:val="left" w:pos="6330"/>
        </w:tabs>
        <w:spacing w:after="0" w:line="0" w:lineRule="atLeast"/>
        <w:ind w:firstLine="709"/>
        <w:jc w:val="center"/>
        <w:rPr>
          <w:rFonts w:ascii="Times New Roman" w:eastAsia="Calibri" w:hAnsi="Times New Roman" w:cs="Times New Roman"/>
        </w:rPr>
      </w:pPr>
      <w:r w:rsidRPr="00DA0772">
        <w:rPr>
          <w:rFonts w:ascii="Times New Roman" w:eastAsia="Calibri" w:hAnsi="Times New Roman" w:cs="Times New Roman"/>
          <w:b/>
          <w:sz w:val="24"/>
          <w:szCs w:val="24"/>
        </w:rPr>
        <w:t xml:space="preserve">Русская литература </w:t>
      </w:r>
      <w:r w:rsidRPr="00DA0772">
        <w:rPr>
          <w:rFonts w:ascii="Times New Roman" w:eastAsia="Calibri" w:hAnsi="Times New Roman" w:cs="Times New Roman"/>
          <w:b/>
          <w:sz w:val="24"/>
          <w:szCs w:val="24"/>
          <w:lang w:val="en-US"/>
        </w:rPr>
        <w:t>XX</w:t>
      </w:r>
      <w:r w:rsidRPr="00DA0772">
        <w:rPr>
          <w:rFonts w:ascii="Times New Roman" w:eastAsia="Calibri" w:hAnsi="Times New Roman" w:cs="Times New Roman"/>
          <w:b/>
          <w:sz w:val="24"/>
          <w:szCs w:val="24"/>
        </w:rPr>
        <w:t xml:space="preserve"> века</w:t>
      </w:r>
      <w:r w:rsidRPr="00DA0772">
        <w:rPr>
          <w:rFonts w:ascii="Times New Roman" w:eastAsia="Calibri" w:hAnsi="Times New Roman" w:cs="Times New Roman"/>
        </w:rPr>
        <w:t xml:space="preserve"> (26 ч.)</w:t>
      </w:r>
    </w:p>
    <w:p w:rsidR="002E4038" w:rsidRPr="00DA0772" w:rsidRDefault="002E4038" w:rsidP="002E4038">
      <w:pPr>
        <w:tabs>
          <w:tab w:val="left" w:pos="6330"/>
        </w:tabs>
        <w:spacing w:after="0" w:line="0" w:lineRule="atLeast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b/>
          <w:sz w:val="24"/>
          <w:szCs w:val="24"/>
        </w:rPr>
        <w:t xml:space="preserve">Иван Алексеевич Бунин. </w:t>
      </w:r>
      <w:r w:rsidRPr="00DA0772">
        <w:rPr>
          <w:rFonts w:ascii="Times New Roman" w:eastAsia="Calibri" w:hAnsi="Times New Roman" w:cs="Times New Roman"/>
          <w:sz w:val="24"/>
          <w:szCs w:val="24"/>
        </w:rPr>
        <w:t>Биография писателя. Рассказ</w:t>
      </w:r>
      <w:r w:rsidRPr="00DA0772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«Косцы».</w:t>
      </w: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 Поэтическое изображение природы, бескрайних просторов русской земли. Воспевание силы и душевной красоты русских крестьян. Эстетическое и этическое в рассказе. Поэтическое воспоминание о Родине. Лирика. </w:t>
      </w:r>
      <w:r w:rsidRPr="00DA0772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«Помню – долгий зимний вечер…». </w:t>
      </w:r>
      <w:r w:rsidRPr="00DA0772">
        <w:rPr>
          <w:rFonts w:ascii="Times New Roman" w:eastAsia="Calibri" w:hAnsi="Times New Roman" w:cs="Times New Roman"/>
          <w:sz w:val="24"/>
          <w:szCs w:val="24"/>
        </w:rPr>
        <w:t>Мир воспоминаний в лирике поэта. Лирический образ живой природы. Голос автора в стихотворении.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b/>
          <w:sz w:val="24"/>
          <w:szCs w:val="24"/>
        </w:rPr>
        <w:t>Александр Иванович Куприн.</w:t>
      </w: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 Биография писателя. </w:t>
      </w:r>
      <w:r w:rsidRPr="00DA0772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«Белый пудель» </w:t>
      </w:r>
      <w:r w:rsidRPr="00DA0772">
        <w:rPr>
          <w:rFonts w:ascii="Times New Roman" w:eastAsia="Calibri" w:hAnsi="Times New Roman" w:cs="Times New Roman"/>
          <w:sz w:val="24"/>
          <w:szCs w:val="24"/>
        </w:rPr>
        <w:t>(в сокращении). Сюжет рассказа.  Трудная судьба бродячих артистов Мартына Лодыжкина – шарманщика и Серёжи. Белый пудель Арто. Эгоизм и своеволие Трилли. Переживания Серёжи. Приключения Арто. Пейзаж в рассказе.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DA0772">
        <w:rPr>
          <w:rFonts w:ascii="Times New Roman" w:eastAsia="Calibri" w:hAnsi="Times New Roman" w:cs="Times New Roman"/>
          <w:i/>
          <w:sz w:val="24"/>
          <w:szCs w:val="24"/>
        </w:rPr>
        <w:t>Для обсуждения: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«Тапёр» </w:t>
      </w:r>
      <w:r w:rsidRPr="00DA0772">
        <w:rPr>
          <w:rFonts w:ascii="Times New Roman" w:eastAsia="Calibri" w:hAnsi="Times New Roman" w:cs="Times New Roman"/>
          <w:sz w:val="24"/>
          <w:szCs w:val="24"/>
        </w:rPr>
        <w:t>(в сокращении). Сюжет рассказа.  Новогодний праздник в семье Рудневых.  Взрослые и дети. Юрий Азагаров - незаурядный мальчик-пианист. Внимание великого музыканта к мальчику.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2E4038" w:rsidRPr="00DA0772" w:rsidRDefault="002E4038" w:rsidP="002E4038">
      <w:pPr>
        <w:spacing w:after="0" w:line="0" w:lineRule="atLeast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A0772">
        <w:rPr>
          <w:rFonts w:ascii="Times New Roman" w:eastAsia="Calibri" w:hAnsi="Times New Roman" w:cs="Times New Roman"/>
          <w:b/>
          <w:sz w:val="24"/>
          <w:szCs w:val="24"/>
        </w:rPr>
        <w:t xml:space="preserve">Русские поэты </w:t>
      </w:r>
      <w:r w:rsidRPr="00DA0772">
        <w:rPr>
          <w:rFonts w:ascii="Times New Roman" w:eastAsia="Calibri" w:hAnsi="Times New Roman" w:cs="Times New Roman"/>
          <w:b/>
          <w:sz w:val="24"/>
          <w:szCs w:val="24"/>
          <w:lang w:val="en-US"/>
        </w:rPr>
        <w:t>XX</w:t>
      </w:r>
      <w:r w:rsidRPr="00DA0772">
        <w:rPr>
          <w:rFonts w:ascii="Times New Roman" w:eastAsia="Calibri" w:hAnsi="Times New Roman" w:cs="Times New Roman"/>
          <w:b/>
          <w:sz w:val="24"/>
          <w:szCs w:val="24"/>
        </w:rPr>
        <w:t xml:space="preserve"> века о родной природе</w:t>
      </w:r>
    </w:p>
    <w:p w:rsidR="002E4038" w:rsidRPr="00DA0772" w:rsidRDefault="002E4038" w:rsidP="002E4038">
      <w:pPr>
        <w:spacing w:after="0" w:line="0" w:lineRule="atLeast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b/>
          <w:sz w:val="24"/>
          <w:szCs w:val="24"/>
        </w:rPr>
        <w:t xml:space="preserve">Александр Александрович Блок. </w:t>
      </w:r>
      <w:r w:rsidRPr="00DA0772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«На лугу», «Ворона», «Там неба осветлённый край…». </w:t>
      </w: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Светлая любовь поэта к родной природе. Поэтически-одухотворённое описание начала весны и осенней поры. Выразительность слова, музыкальность стиха. 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b/>
          <w:sz w:val="24"/>
          <w:szCs w:val="24"/>
        </w:rPr>
        <w:t>Сергей Александрович Есенин.</w:t>
      </w:r>
      <w:r w:rsidRPr="00DA0772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«Поёт зима -  аукает…», «Черёмуха». </w:t>
      </w:r>
      <w:r w:rsidRPr="00DA0772">
        <w:rPr>
          <w:rFonts w:ascii="Times New Roman" w:eastAsia="Calibri" w:hAnsi="Times New Roman" w:cs="Times New Roman"/>
          <w:sz w:val="24"/>
          <w:szCs w:val="24"/>
        </w:rPr>
        <w:t>Песенно-напевный характер стихотворений Есенина. Народно-поэтические образы. Выражение любви поэта к родному краю.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b/>
          <w:sz w:val="24"/>
          <w:szCs w:val="24"/>
        </w:rPr>
        <w:t>Владимир Галактионович Короленко</w:t>
      </w:r>
      <w:r w:rsidRPr="00DA0772">
        <w:rPr>
          <w:rFonts w:ascii="Times New Roman" w:eastAsia="Calibri" w:hAnsi="Times New Roman" w:cs="Times New Roman"/>
          <w:sz w:val="24"/>
          <w:szCs w:val="24"/>
        </w:rPr>
        <w:t>. Слово о писателе.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DA0772">
        <w:rPr>
          <w:rFonts w:ascii="Times New Roman" w:eastAsia="Calibri" w:hAnsi="Times New Roman" w:cs="Times New Roman"/>
          <w:i/>
          <w:sz w:val="24"/>
          <w:szCs w:val="24"/>
        </w:rPr>
        <w:t>Для обсуждения: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«Дети подземелья» </w:t>
      </w: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 (в сокращении). Картины нищеты и страдания бедных людей. Протест против социального неравенства и унижения человеческого достоинства. Герои повести.  Их дружба. История с куклой и её значение в раскрытии характеров действующих лиц. 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Повесть Короленко в иллюстрациях художников.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i/>
          <w:sz w:val="24"/>
          <w:szCs w:val="24"/>
        </w:rPr>
        <w:t xml:space="preserve">Теория литературы. </w:t>
      </w:r>
      <w:r w:rsidRPr="00DA0772">
        <w:rPr>
          <w:rFonts w:ascii="Times New Roman" w:eastAsia="Calibri" w:hAnsi="Times New Roman" w:cs="Times New Roman"/>
          <w:sz w:val="24"/>
          <w:szCs w:val="24"/>
        </w:rPr>
        <w:t>Развитие понятия о сюжете.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i/>
          <w:sz w:val="24"/>
          <w:szCs w:val="24"/>
        </w:rPr>
        <w:t>Для внеклассного чтения: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lastRenderedPageBreak/>
        <w:t>А.П. Чехов. «Ванька»;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Н.Г. Гарин-Михайловский. «Детство Тёмы».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b/>
          <w:sz w:val="24"/>
          <w:szCs w:val="24"/>
        </w:rPr>
        <w:t>Михаил Михайлович Пришвин.</w:t>
      </w: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Слово о писателе. </w:t>
      </w:r>
      <w:r w:rsidRPr="00DA0772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«Этажи леса». </w:t>
      </w:r>
      <w:r w:rsidRPr="00DA0772">
        <w:rPr>
          <w:rFonts w:ascii="Times New Roman" w:eastAsia="Calibri" w:hAnsi="Times New Roman" w:cs="Times New Roman"/>
          <w:sz w:val="24"/>
          <w:szCs w:val="24"/>
        </w:rPr>
        <w:t>Тема бережного отношения к природе. Любовь к родной земле как выражение патриотического чувства писателя.  Поэтичность языка.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b/>
          <w:sz w:val="24"/>
          <w:szCs w:val="24"/>
        </w:rPr>
        <w:t>Константин Георгиевич Паустовский.</w:t>
      </w:r>
      <w:r w:rsidRPr="00DA0772">
        <w:rPr>
          <w:rFonts w:ascii="Times New Roman" w:eastAsia="Calibri" w:hAnsi="Times New Roman" w:cs="Times New Roman"/>
          <w:sz w:val="24"/>
          <w:szCs w:val="24"/>
        </w:rPr>
        <w:t>Биография писателя.</w:t>
      </w:r>
      <w:r w:rsidRPr="00DA0772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«Мещорская сторона» </w:t>
      </w:r>
      <w:r w:rsidRPr="00DA0772">
        <w:rPr>
          <w:rFonts w:ascii="Times New Roman" w:eastAsia="Calibri" w:hAnsi="Times New Roman" w:cs="Times New Roman"/>
          <w:sz w:val="24"/>
          <w:szCs w:val="24"/>
        </w:rPr>
        <w:t>(в сокращении). Лирические картины родной природы. Свежесть, непосредственность и своеобразие поэтического чувства и настроения автора.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b/>
          <w:sz w:val="24"/>
          <w:szCs w:val="24"/>
        </w:rPr>
        <w:t>Андрей Платонович Платонов.</w:t>
      </w: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Биография писателя. Рассказ </w:t>
      </w:r>
      <w:r w:rsidRPr="00DA0772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«Никита». </w:t>
      </w: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Реальное и фантастическое в рассказе. Главный герой рассказа Никита, одухотворённое восприятие им окружающего мира. Переживания мальчика: радость, грусть и страдание. Счастливый финал рассказа. 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DA0772">
        <w:rPr>
          <w:rFonts w:ascii="Times New Roman" w:eastAsia="Calibri" w:hAnsi="Times New Roman" w:cs="Times New Roman"/>
          <w:i/>
          <w:sz w:val="24"/>
          <w:szCs w:val="24"/>
        </w:rPr>
        <w:t>Для обсуждения: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«Июльская гроза» </w:t>
      </w: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(в сокращении). Сюжет рассказа. Герои рассказа: Наташа и Антошка. Смелость и находчивость Наташи. Бабушка Ульяна Петровна, её любовь к внукам. Забота родителей о детях.  Описание ржаного поля и июльской грозы. 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DA0772">
        <w:rPr>
          <w:rFonts w:ascii="Times New Roman" w:eastAsia="Calibri" w:hAnsi="Times New Roman" w:cs="Times New Roman"/>
          <w:i/>
          <w:sz w:val="24"/>
          <w:szCs w:val="24"/>
        </w:rPr>
        <w:t>Для обсуждения: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«Любовь к родине, или Путешествие воробья» </w:t>
      </w:r>
      <w:r w:rsidRPr="00DA0772">
        <w:rPr>
          <w:rFonts w:ascii="Times New Roman" w:eastAsia="Calibri" w:hAnsi="Times New Roman" w:cs="Times New Roman"/>
          <w:sz w:val="24"/>
          <w:szCs w:val="24"/>
        </w:rPr>
        <w:t>(в сокращении). Сказочное путешествие. Реальное и сказочное в рассказе. Сюжет рассказа. Старый скрипач, его доброе отношение ко всему живому. Желание принести людям радость. Приключения воробья, тоска по родине в тёплых краях.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b/>
          <w:sz w:val="24"/>
          <w:szCs w:val="24"/>
        </w:rPr>
        <w:t>Юрий Маркович Нагибин.</w:t>
      </w: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Биография писателя. </w:t>
      </w:r>
      <w:r w:rsidRPr="00DA0772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«Зимний дуб». </w:t>
      </w:r>
      <w:r w:rsidRPr="00DA0772">
        <w:rPr>
          <w:rFonts w:ascii="Times New Roman" w:eastAsia="Calibri" w:hAnsi="Times New Roman" w:cs="Times New Roman"/>
          <w:sz w:val="24"/>
          <w:szCs w:val="24"/>
        </w:rPr>
        <w:t>Сюжет рассказа. Герои рассказа: любознательный мальчик Савушкин и учительница Анна Васильевна Поэтические картины зимнего леса. Описание зимнего дуба.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b/>
          <w:sz w:val="24"/>
          <w:szCs w:val="24"/>
        </w:rPr>
        <w:t>Юрий Павлович Казаков.</w:t>
      </w: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Биография писателя. Русский север в творческой судьбе писателя. </w:t>
      </w:r>
      <w:r w:rsidRPr="00DA0772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«Арктур – гончий пёс». </w:t>
      </w:r>
      <w:r w:rsidRPr="00DA0772">
        <w:rPr>
          <w:rFonts w:ascii="Times New Roman" w:eastAsia="Calibri" w:hAnsi="Times New Roman" w:cs="Times New Roman"/>
          <w:sz w:val="24"/>
          <w:szCs w:val="24"/>
        </w:rPr>
        <w:t>Сюжет рассказа. Герои рассказа: доктор и рассказчик, Арктур – гончий пёс. Призыв к доброте и состраданию. Роль пейзажа в рассказе. Печальный финал рассказа.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DA0772">
        <w:rPr>
          <w:rFonts w:ascii="Times New Roman" w:eastAsia="Calibri" w:hAnsi="Times New Roman" w:cs="Times New Roman"/>
          <w:i/>
          <w:sz w:val="24"/>
          <w:szCs w:val="24"/>
        </w:rPr>
        <w:t>Для внеклассного чтения: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Ю.П. Казаков. «Тедди».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b/>
          <w:sz w:val="24"/>
          <w:szCs w:val="24"/>
        </w:rPr>
        <w:t>Николай Михайлович Рубцов.</w:t>
      </w: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Биография поэта. </w:t>
      </w:r>
      <w:r w:rsidRPr="00DA0772">
        <w:rPr>
          <w:rFonts w:ascii="Times New Roman" w:eastAsia="Calibri" w:hAnsi="Times New Roman" w:cs="Times New Roman"/>
          <w:b/>
          <w:i/>
          <w:sz w:val="24"/>
          <w:szCs w:val="24"/>
        </w:rPr>
        <w:t>«Ласточка», «Первый снег», «Жеребёнок».</w:t>
      </w: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 Глубокая связь поэта с окружающей его сельской природой. Радость восприятия естественной красоты жизни. Мотив взаимосвязи жизни природы и человека.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Александр Яковлевич Яшин.</w:t>
      </w: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 Слово о писателе. </w:t>
      </w:r>
      <w:r w:rsidRPr="00DA0772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«Журавли» </w:t>
      </w:r>
      <w:r w:rsidRPr="00DA0772">
        <w:rPr>
          <w:rFonts w:ascii="Times New Roman" w:eastAsia="Calibri" w:hAnsi="Times New Roman" w:cs="Times New Roman"/>
          <w:sz w:val="24"/>
          <w:szCs w:val="24"/>
        </w:rPr>
        <w:t>(Сила слов). Писатель о бережном отношении к природе. Психологическая глубина произведения. Выразительность языка.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b/>
          <w:sz w:val="24"/>
          <w:szCs w:val="24"/>
        </w:rPr>
        <w:t>Василий Иванович Белов</w:t>
      </w:r>
      <w:r w:rsidRPr="00DA0772">
        <w:rPr>
          <w:rFonts w:ascii="Times New Roman" w:eastAsia="Calibri" w:hAnsi="Times New Roman" w:cs="Times New Roman"/>
          <w:b/>
          <w:i/>
          <w:sz w:val="24"/>
          <w:szCs w:val="24"/>
        </w:rPr>
        <w:t>.</w:t>
      </w: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 Слово о писателе. Рассказ </w:t>
      </w:r>
      <w:r w:rsidRPr="00DA0772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«Скворцы». </w:t>
      </w: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Доброта и любовь к братьям нашим меньшим как одна из основ нравственности, закладываемой с детства. Болезнь Павлуни, забота семьи о нём. Воспитание стойкости характера. 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b/>
          <w:i/>
          <w:sz w:val="24"/>
          <w:szCs w:val="24"/>
        </w:rPr>
        <w:t>«На родине».</w:t>
      </w: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 Выразительное описание ярких картин природы. Любовь писателя к «тихой родине». Грустные раздумья  писателя о переменах в жизни и природе.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i/>
          <w:sz w:val="24"/>
          <w:szCs w:val="24"/>
        </w:rPr>
        <w:t xml:space="preserve">Теория литературы. </w:t>
      </w: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 Герой литературного произведения.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b/>
          <w:sz w:val="24"/>
          <w:szCs w:val="24"/>
        </w:rPr>
        <w:t>Виктор Петрович Астафьев.</w:t>
      </w: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Слово о писателе. </w:t>
      </w:r>
      <w:r w:rsidRPr="00DA0772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«Васюткино озеро». </w:t>
      </w:r>
      <w:r w:rsidRPr="00DA0772">
        <w:rPr>
          <w:rFonts w:ascii="Times New Roman" w:eastAsia="Calibri" w:hAnsi="Times New Roman" w:cs="Times New Roman"/>
          <w:sz w:val="24"/>
          <w:szCs w:val="24"/>
        </w:rPr>
        <w:t>Автобиографическая основа рассказа. Живость и красота изображения природы Сибири.  Васютка и рыбаки. Смелость и находчивость мальчика.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DA0772">
        <w:rPr>
          <w:rFonts w:ascii="Times New Roman" w:eastAsia="Calibri" w:hAnsi="Times New Roman" w:cs="Times New Roman"/>
          <w:i/>
          <w:sz w:val="24"/>
          <w:szCs w:val="24"/>
        </w:rPr>
        <w:t>Для обсуждения:</w:t>
      </w: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A0772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 xml:space="preserve">“Гирманча находит друзей”. </w:t>
      </w:r>
      <w:r w:rsidRPr="00DA0772">
        <w:rPr>
          <w:rFonts w:ascii="Times New Roman" w:eastAsia="Calibri" w:hAnsi="Times New Roman" w:cs="Times New Roman"/>
          <w:sz w:val="24"/>
          <w:szCs w:val="24"/>
          <w:lang w:val="tt-RU"/>
        </w:rPr>
        <w:t>Описание суровой природы Сибири, жизни и быта людей. Гибель родителей мальчика. Гирманча и его новые друзья.</w:t>
      </w:r>
    </w:p>
    <w:p w:rsidR="002E4038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A0772">
        <w:rPr>
          <w:rFonts w:ascii="Times New Roman" w:eastAsia="Calibri" w:hAnsi="Times New Roman" w:cs="Times New Roman"/>
          <w:sz w:val="24"/>
          <w:szCs w:val="24"/>
          <w:lang w:val="tt-RU"/>
        </w:rPr>
        <w:t>Гуманистический пафос рассказа.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7401">
        <w:rPr>
          <w:rFonts w:ascii="Times New Roman" w:eastAsia="Calibri" w:hAnsi="Times New Roman" w:cs="Times New Roman"/>
          <w:b/>
          <w:sz w:val="24"/>
          <w:szCs w:val="24"/>
          <w:lang w:val="tt-RU"/>
        </w:rPr>
        <w:t>Литература Народов России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. Г</w:t>
      </w:r>
      <w:r w:rsidRPr="00DA0772">
        <w:rPr>
          <w:rFonts w:ascii="Times New Roman" w:eastAsia="Calibri" w:hAnsi="Times New Roman" w:cs="Times New Roman"/>
          <w:sz w:val="24"/>
          <w:szCs w:val="24"/>
        </w:rPr>
        <w:t>.Тукай. Сказка «Шурале» и другие сказки по выбору учащихся.</w:t>
      </w:r>
    </w:p>
    <w:p w:rsidR="002E4038" w:rsidRPr="00307401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E4038" w:rsidRPr="00DA0772" w:rsidRDefault="002E4038" w:rsidP="002E4038">
      <w:pPr>
        <w:spacing w:after="0" w:line="0" w:lineRule="atLeast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2E4038" w:rsidRDefault="002E4038" w:rsidP="002E4038">
      <w:pPr>
        <w:spacing w:after="0" w:line="0" w:lineRule="atLeast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E4038" w:rsidRDefault="002E4038" w:rsidP="002E4038">
      <w:pPr>
        <w:spacing w:after="0" w:line="0" w:lineRule="atLeast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b/>
          <w:sz w:val="24"/>
          <w:szCs w:val="24"/>
        </w:rPr>
        <w:t xml:space="preserve">Повторение изученного за год </w:t>
      </w:r>
      <w:r w:rsidRPr="00DA0772">
        <w:rPr>
          <w:rFonts w:ascii="Times New Roman" w:eastAsia="Calibri" w:hAnsi="Times New Roman" w:cs="Times New Roman"/>
          <w:sz w:val="24"/>
          <w:szCs w:val="24"/>
        </w:rPr>
        <w:t>(1 ч.)</w:t>
      </w:r>
    </w:p>
    <w:p w:rsidR="002E4038" w:rsidRDefault="002E4038" w:rsidP="002E4038">
      <w:pPr>
        <w:spacing w:after="0" w:line="0" w:lineRule="atLeast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E4038" w:rsidRPr="00DA0772" w:rsidRDefault="002E4038" w:rsidP="002E4038">
      <w:pPr>
        <w:spacing w:after="0" w:line="0" w:lineRule="atLeast"/>
        <w:ind w:firstLine="709"/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2E4038" w:rsidRPr="00DA0772" w:rsidRDefault="002E4038" w:rsidP="002E4038">
      <w:pPr>
        <w:spacing w:after="0" w:line="0" w:lineRule="atLeast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A0772">
        <w:rPr>
          <w:rFonts w:ascii="Times New Roman" w:eastAsia="Calibri" w:hAnsi="Times New Roman" w:cs="Times New Roman"/>
          <w:b/>
          <w:sz w:val="24"/>
          <w:szCs w:val="24"/>
        </w:rPr>
        <w:t>Произведения для заучивания наизусть.</w:t>
      </w:r>
    </w:p>
    <w:p w:rsidR="002E4038" w:rsidRPr="00DA0772" w:rsidRDefault="002E4038" w:rsidP="002E4038">
      <w:pPr>
        <w:spacing w:after="0" w:line="0" w:lineRule="atLeast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E4038" w:rsidRPr="00DA0772" w:rsidRDefault="002E4038" w:rsidP="002E4038">
      <w:pPr>
        <w:spacing w:after="0" w:line="0" w:lineRule="atLeast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Пословицы, поговорки, загадки.</w:t>
      </w:r>
    </w:p>
    <w:p w:rsidR="002E4038" w:rsidRPr="00DA0772" w:rsidRDefault="002E4038" w:rsidP="002E4038">
      <w:pPr>
        <w:spacing w:after="0" w:line="0" w:lineRule="atLeast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В.А. Жуковский. «Песня», «Приход весны» (по выбору).</w:t>
      </w:r>
    </w:p>
    <w:p w:rsidR="002E4038" w:rsidRPr="00DA0772" w:rsidRDefault="002E4038" w:rsidP="002E4038">
      <w:pPr>
        <w:spacing w:after="0" w:line="0" w:lineRule="atLeast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А.С. Пушкин. «У лукоморья дуб зелёный…» (Вступление к поэме «Руслан и Людмила»), «Зимний вечер», «Няне» (по выбору).</w:t>
      </w:r>
    </w:p>
    <w:p w:rsidR="002E4038" w:rsidRPr="00DA0772" w:rsidRDefault="002E4038" w:rsidP="002E4038">
      <w:pPr>
        <w:spacing w:after="0" w:line="0" w:lineRule="atLeast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М.Ю. Лермонтов. «Бородино» (отрывок).</w:t>
      </w:r>
    </w:p>
    <w:p w:rsidR="002E4038" w:rsidRPr="00DA0772" w:rsidRDefault="002E4038" w:rsidP="002E4038">
      <w:pPr>
        <w:spacing w:after="0" w:line="0" w:lineRule="atLeast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И.С. Тургенев. «Муму» (отрывок).</w:t>
      </w:r>
    </w:p>
    <w:p w:rsidR="002E4038" w:rsidRPr="00DA0772" w:rsidRDefault="002E4038" w:rsidP="002E4038">
      <w:pPr>
        <w:spacing w:after="0" w:line="0" w:lineRule="atLeast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А.К. Толстой. «Колокольчики мои…».</w:t>
      </w:r>
    </w:p>
    <w:p w:rsidR="002E4038" w:rsidRPr="00DA0772" w:rsidRDefault="002E4038" w:rsidP="002E4038">
      <w:pPr>
        <w:spacing w:after="0" w:line="0" w:lineRule="atLeast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А.Н. Майков. «Осень».</w:t>
      </w:r>
    </w:p>
    <w:p w:rsidR="002E4038" w:rsidRPr="00DA0772" w:rsidRDefault="002E4038" w:rsidP="002E4038">
      <w:pPr>
        <w:spacing w:after="0" w:line="0" w:lineRule="atLeast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И.С. Никитин. «Ярко звёзд мерцанье…».</w:t>
      </w:r>
    </w:p>
    <w:p w:rsidR="002E4038" w:rsidRPr="00DA0772" w:rsidRDefault="002E4038" w:rsidP="002E4038">
      <w:pPr>
        <w:spacing w:after="0" w:line="0" w:lineRule="atLeast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И.А. Бунин. «Косцы» (отрывок).</w:t>
      </w:r>
    </w:p>
    <w:p w:rsidR="002E4038" w:rsidRPr="00DA0772" w:rsidRDefault="002E4038" w:rsidP="002E4038">
      <w:pPr>
        <w:spacing w:after="0" w:line="0" w:lineRule="atLeast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lastRenderedPageBreak/>
        <w:t>А.А. Блок. Одно из стихотворений по выбору.</w:t>
      </w:r>
    </w:p>
    <w:p w:rsidR="002E4038" w:rsidRPr="00DA0772" w:rsidRDefault="002E4038" w:rsidP="002E4038">
      <w:pPr>
        <w:spacing w:after="0" w:line="0" w:lineRule="atLeast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С.А. Есенин. «Черёмуха».</w:t>
      </w:r>
    </w:p>
    <w:p w:rsidR="002E4038" w:rsidRPr="00DA0772" w:rsidRDefault="002E4038" w:rsidP="002E4038">
      <w:pPr>
        <w:spacing w:after="0" w:line="0" w:lineRule="atLeast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Н.М. Рубцов. Одно из стихотворений по выбору.</w:t>
      </w:r>
    </w:p>
    <w:p w:rsidR="002E4038" w:rsidRPr="00DA0772" w:rsidRDefault="002E4038" w:rsidP="002E4038">
      <w:pPr>
        <w:spacing w:after="0" w:line="0" w:lineRule="atLeast"/>
        <w:rPr>
          <w:rFonts w:ascii="Times New Roman" w:eastAsia="Calibri" w:hAnsi="Times New Roman" w:cs="Times New Roman"/>
          <w:sz w:val="24"/>
          <w:szCs w:val="24"/>
        </w:rPr>
      </w:pPr>
    </w:p>
    <w:p w:rsidR="002E4038" w:rsidRPr="00DA0772" w:rsidRDefault="002E4038" w:rsidP="002E4038">
      <w:pPr>
        <w:spacing w:after="0" w:line="0" w:lineRule="atLeast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A0772">
        <w:rPr>
          <w:rFonts w:ascii="Times New Roman" w:eastAsia="Calibri" w:hAnsi="Times New Roman" w:cs="Times New Roman"/>
          <w:b/>
          <w:sz w:val="24"/>
          <w:szCs w:val="24"/>
        </w:rPr>
        <w:t>Список литературы для самостоятельного чтения.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Сказки «Иван – крестьянский сын и чудо-юдо».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«Сказка об Иване-царевиче, Жар-птице и о  Сером волке».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Сказки «Зимовье зверей», «Каша из топора».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Татарская народная волшебная сказка «Тан-батыр».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А.С.Пушкин. «Сказка о попе и о работнике его Балде», «Сказка о царе Салтане…», «Сказка о рыбаке и рыбке».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М.Ю. Лермонтов. «Ашик-Кериб» (турецкая сказка).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Г.Тукай. Сказка «Шурале» и другие сказки по выбору учащихся.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П.П. Ершов. «Конёк-Горбунок».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К.Г. Паустовский. «Тёплый хлеб» и другие сказки по выбору учащихся.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Шарль Перро. «Кот в сапогах», «Спящая красавица», «Мальчик с пальчик».</w:t>
      </w:r>
    </w:p>
    <w:p w:rsidR="002E4038" w:rsidRPr="00DA0772" w:rsidRDefault="002E4038" w:rsidP="002E4038">
      <w:pPr>
        <w:spacing w:after="0" w:line="0" w:lineRule="atLeast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Х.-К. Андерсен. «Дюймовочка», «Дикие лебеди», «Новый наряд короля».</w:t>
      </w:r>
    </w:p>
    <w:p w:rsidR="002E4038" w:rsidRPr="00DA0772" w:rsidRDefault="002E4038" w:rsidP="002E4038">
      <w:pPr>
        <w:spacing w:after="0" w:line="0" w:lineRule="atLeast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С. Лагерлеф. «Путешествие Нильса с дикими гусями».</w:t>
      </w:r>
    </w:p>
    <w:p w:rsidR="002E4038" w:rsidRPr="00DA0772" w:rsidRDefault="002E4038" w:rsidP="002E4038">
      <w:pPr>
        <w:spacing w:after="0" w:line="0" w:lineRule="atLeast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А. Линдгрен. «Малыш и Карлсон, который живёт на крыше».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А.С. Пушкин. «Зима!.. Крестьянин торжествуя…» (отрывок из романа «Евгений Онегин»), «Зимняя дорога», «Туча».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А.П. Чехов. «Ванька»;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Н.Г. Гарин-Михайловский. «Детство Тёмы».</w:t>
      </w:r>
    </w:p>
    <w:p w:rsidR="002E4038" w:rsidRPr="00DA0772" w:rsidRDefault="002E4038" w:rsidP="002E4038">
      <w:pPr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Ю.П. Казаков. «Тедди».</w:t>
      </w:r>
    </w:p>
    <w:p w:rsidR="002E4038" w:rsidRPr="00DA0772" w:rsidRDefault="002E4038" w:rsidP="002E4038">
      <w:pPr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E4038" w:rsidRDefault="002E4038" w:rsidP="002E4038">
      <w:pPr>
        <w:spacing w:after="0" w:line="0" w:lineRule="atLeast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E4038" w:rsidRDefault="002E4038" w:rsidP="002E4038">
      <w:pPr>
        <w:spacing w:after="0" w:line="0" w:lineRule="atLeast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E4038" w:rsidRPr="00DA0772" w:rsidRDefault="002E4038" w:rsidP="002E4038">
      <w:pPr>
        <w:spacing w:after="0" w:line="0" w:lineRule="atLeast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A0772">
        <w:rPr>
          <w:rFonts w:ascii="Times New Roman" w:eastAsia="Calibri" w:hAnsi="Times New Roman" w:cs="Times New Roman"/>
          <w:b/>
          <w:sz w:val="24"/>
          <w:szCs w:val="24"/>
        </w:rPr>
        <w:t>Требования к уровню подготовки обучающихся</w:t>
      </w:r>
    </w:p>
    <w:p w:rsidR="002E4038" w:rsidRPr="00DA0772" w:rsidRDefault="002E4038" w:rsidP="002E4038">
      <w:pPr>
        <w:spacing w:after="0" w:line="0" w:lineRule="atLeast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E4038" w:rsidRPr="00DA0772" w:rsidRDefault="002E4038" w:rsidP="001C409D">
      <w:pPr>
        <w:numPr>
          <w:ilvl w:val="0"/>
          <w:numId w:val="2"/>
        </w:numPr>
        <w:tabs>
          <w:tab w:val="num" w:pos="0"/>
        </w:tabs>
        <w:spacing w:after="0" w:line="0" w:lineRule="atLeast"/>
        <w:ind w:left="0" w:firstLine="0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В результате изучения литературы ученик должен знать:</w:t>
      </w:r>
    </w:p>
    <w:p w:rsidR="002E4038" w:rsidRPr="00DA0772" w:rsidRDefault="002E4038" w:rsidP="001C409D">
      <w:pPr>
        <w:numPr>
          <w:ilvl w:val="0"/>
          <w:numId w:val="2"/>
        </w:numPr>
        <w:tabs>
          <w:tab w:val="num" w:pos="0"/>
        </w:tabs>
        <w:spacing w:after="0" w:line="0" w:lineRule="atLeast"/>
        <w:ind w:left="0" w:firstLine="0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содержание литературных произведений, подлежащих обязательному изучению;</w:t>
      </w:r>
    </w:p>
    <w:p w:rsidR="002E4038" w:rsidRPr="00DA0772" w:rsidRDefault="002E4038" w:rsidP="001C409D">
      <w:pPr>
        <w:numPr>
          <w:ilvl w:val="0"/>
          <w:numId w:val="2"/>
        </w:numPr>
        <w:tabs>
          <w:tab w:val="num" w:pos="0"/>
        </w:tabs>
        <w:spacing w:after="0" w:line="0" w:lineRule="atLeast"/>
        <w:ind w:left="0" w:firstLine="0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наизусть стихотворные тексты и фрагменты прозаических текстов, подлежащих обязательному изучению (по выбору);</w:t>
      </w:r>
    </w:p>
    <w:p w:rsidR="002E4038" w:rsidRPr="00DA0772" w:rsidRDefault="002E4038" w:rsidP="001C409D">
      <w:pPr>
        <w:numPr>
          <w:ilvl w:val="0"/>
          <w:numId w:val="2"/>
        </w:numPr>
        <w:tabs>
          <w:tab w:val="num" w:pos="0"/>
        </w:tabs>
        <w:spacing w:after="0" w:line="0" w:lineRule="atLeast"/>
        <w:ind w:left="0" w:firstLine="0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основные факты жизненного и творческого пути писателей-классиков;</w:t>
      </w:r>
    </w:p>
    <w:p w:rsidR="002E4038" w:rsidRPr="00DA0772" w:rsidRDefault="002E4038" w:rsidP="001C409D">
      <w:pPr>
        <w:numPr>
          <w:ilvl w:val="0"/>
          <w:numId w:val="2"/>
        </w:numPr>
        <w:tabs>
          <w:tab w:val="num" w:pos="0"/>
        </w:tabs>
        <w:spacing w:after="0" w:line="0" w:lineRule="atLeast"/>
        <w:ind w:left="0" w:firstLine="0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основные теоретико-литературные понятия;</w:t>
      </w:r>
    </w:p>
    <w:p w:rsidR="002E4038" w:rsidRPr="00DA0772" w:rsidRDefault="002E4038" w:rsidP="002E4038">
      <w:pPr>
        <w:tabs>
          <w:tab w:val="num" w:pos="0"/>
        </w:tabs>
        <w:spacing w:after="0" w:line="0" w:lineRule="atLeast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уметь:</w:t>
      </w:r>
    </w:p>
    <w:p w:rsidR="002E4038" w:rsidRPr="00DA0772" w:rsidRDefault="002E4038" w:rsidP="001C409D">
      <w:pPr>
        <w:numPr>
          <w:ilvl w:val="0"/>
          <w:numId w:val="2"/>
        </w:numPr>
        <w:tabs>
          <w:tab w:val="num" w:pos="0"/>
        </w:tabs>
        <w:spacing w:after="0" w:line="0" w:lineRule="atLeast"/>
        <w:ind w:left="0" w:firstLine="0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работать с книгой </w:t>
      </w:r>
    </w:p>
    <w:p w:rsidR="002E4038" w:rsidRPr="00DA0772" w:rsidRDefault="002E4038" w:rsidP="001C409D">
      <w:pPr>
        <w:numPr>
          <w:ilvl w:val="0"/>
          <w:numId w:val="2"/>
        </w:numPr>
        <w:tabs>
          <w:tab w:val="num" w:pos="0"/>
        </w:tabs>
        <w:spacing w:after="0" w:line="0" w:lineRule="atLeast"/>
        <w:ind w:left="0" w:firstLine="0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определять принадлежность художественного произведения к одному из литературных родов и жанров;</w:t>
      </w:r>
    </w:p>
    <w:p w:rsidR="002E4038" w:rsidRPr="00DA0772" w:rsidRDefault="002E4038" w:rsidP="001C409D">
      <w:pPr>
        <w:numPr>
          <w:ilvl w:val="0"/>
          <w:numId w:val="2"/>
        </w:numPr>
        <w:tabs>
          <w:tab w:val="num" w:pos="0"/>
        </w:tabs>
        <w:spacing w:after="0" w:line="0" w:lineRule="atLeast"/>
        <w:ind w:left="0" w:firstLine="0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 xml:space="preserve">выявлять авторскую позицию; </w:t>
      </w:r>
    </w:p>
    <w:p w:rsidR="002E4038" w:rsidRPr="00DA0772" w:rsidRDefault="002E4038" w:rsidP="001C409D">
      <w:pPr>
        <w:numPr>
          <w:ilvl w:val="0"/>
          <w:numId w:val="2"/>
        </w:numPr>
        <w:tabs>
          <w:tab w:val="num" w:pos="0"/>
        </w:tabs>
        <w:spacing w:after="0" w:line="0" w:lineRule="atLeast"/>
        <w:ind w:left="0" w:firstLine="0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выражать свое отношение к прочитанному;</w:t>
      </w:r>
    </w:p>
    <w:p w:rsidR="002E4038" w:rsidRPr="00DA0772" w:rsidRDefault="002E4038" w:rsidP="001C409D">
      <w:pPr>
        <w:numPr>
          <w:ilvl w:val="0"/>
          <w:numId w:val="2"/>
        </w:numPr>
        <w:tabs>
          <w:tab w:val="num" w:pos="0"/>
        </w:tabs>
        <w:spacing w:after="0" w:line="0" w:lineRule="atLeast"/>
        <w:ind w:left="0" w:firstLine="0"/>
        <w:rPr>
          <w:rFonts w:ascii="Times New Roman" w:eastAsia="Calibri" w:hAnsi="Times New Roman" w:cs="Times New Roman"/>
          <w:sz w:val="24"/>
          <w:szCs w:val="24"/>
        </w:rPr>
      </w:pPr>
      <w:bookmarkStart w:id="1" w:name="ф"/>
      <w:bookmarkEnd w:id="1"/>
      <w:r w:rsidRPr="00DA0772">
        <w:rPr>
          <w:rFonts w:ascii="Times New Roman" w:eastAsia="Calibri" w:hAnsi="Times New Roman" w:cs="Times New Roman"/>
          <w:sz w:val="24"/>
          <w:szCs w:val="24"/>
        </w:rPr>
        <w:t>выразительно читать произведения (или фрагменты), в том числе выученные наизусть, соблюдая нормы литературного произношения;</w:t>
      </w:r>
    </w:p>
    <w:p w:rsidR="002E4038" w:rsidRPr="00DA0772" w:rsidRDefault="002E4038" w:rsidP="001C409D">
      <w:pPr>
        <w:numPr>
          <w:ilvl w:val="0"/>
          <w:numId w:val="2"/>
        </w:numPr>
        <w:tabs>
          <w:tab w:val="num" w:pos="0"/>
        </w:tabs>
        <w:spacing w:after="0" w:line="0" w:lineRule="atLeast"/>
        <w:ind w:left="0" w:firstLine="0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владеть различными видами пересказа;</w:t>
      </w:r>
    </w:p>
    <w:p w:rsidR="002E4038" w:rsidRPr="00DA0772" w:rsidRDefault="002E4038" w:rsidP="001C409D">
      <w:pPr>
        <w:numPr>
          <w:ilvl w:val="0"/>
          <w:numId w:val="2"/>
        </w:numPr>
        <w:tabs>
          <w:tab w:val="num" w:pos="0"/>
        </w:tabs>
        <w:spacing w:after="0" w:line="0" w:lineRule="atLeast"/>
        <w:ind w:left="0" w:firstLine="0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строить устные и письменные высказывания в связи с изученным произведением;</w:t>
      </w:r>
    </w:p>
    <w:p w:rsidR="002E4038" w:rsidRPr="00DA0772" w:rsidRDefault="002E4038" w:rsidP="001C409D">
      <w:pPr>
        <w:numPr>
          <w:ilvl w:val="0"/>
          <w:numId w:val="2"/>
        </w:numPr>
        <w:tabs>
          <w:tab w:val="num" w:pos="0"/>
        </w:tabs>
        <w:spacing w:after="0" w:line="0" w:lineRule="atLeast"/>
        <w:ind w:left="0" w:firstLine="0"/>
        <w:rPr>
          <w:rFonts w:ascii="Times New Roman" w:eastAsia="Calibri" w:hAnsi="Times New Roman" w:cs="Times New Roman"/>
          <w:sz w:val="24"/>
          <w:szCs w:val="24"/>
        </w:rPr>
      </w:pPr>
      <w:r w:rsidRPr="00DA0772">
        <w:rPr>
          <w:rFonts w:ascii="Times New Roman" w:eastAsia="Calibri" w:hAnsi="Times New Roman" w:cs="Times New Roman"/>
          <w:sz w:val="24"/>
          <w:szCs w:val="24"/>
        </w:rPr>
        <w:t>участвовать в диалоге по прочитанным произведениям, понимать чужую точку зрения и аргументировано отстаивать свою.</w:t>
      </w:r>
    </w:p>
    <w:p w:rsidR="002E4038" w:rsidRPr="00DA0772" w:rsidRDefault="002E4038" w:rsidP="002E4038">
      <w:pPr>
        <w:spacing w:after="0" w:line="0" w:lineRule="atLeast"/>
        <w:rPr>
          <w:rFonts w:ascii="Times New Roman" w:eastAsia="Calibri" w:hAnsi="Times New Roman" w:cs="Times New Roman"/>
          <w:sz w:val="24"/>
          <w:szCs w:val="24"/>
        </w:rPr>
      </w:pPr>
    </w:p>
    <w:p w:rsidR="002E4038" w:rsidRPr="00DA0772" w:rsidRDefault="002E4038" w:rsidP="002E4038">
      <w:pPr>
        <w:spacing w:after="0" w:line="0" w:lineRule="atLeast"/>
        <w:rPr>
          <w:rFonts w:ascii="Times New Roman" w:eastAsia="Calibri" w:hAnsi="Times New Roman" w:cs="Times New Roman"/>
          <w:sz w:val="24"/>
          <w:szCs w:val="24"/>
        </w:rPr>
      </w:pPr>
    </w:p>
    <w:p w:rsidR="002E4038" w:rsidRDefault="002E4038" w:rsidP="002E4038">
      <w:pPr>
        <w:kinsoku w:val="0"/>
        <w:overflowPunct w:val="0"/>
        <w:spacing w:before="67" w:after="0" w:line="240" w:lineRule="auto"/>
        <w:ind w:left="547" w:hanging="547"/>
        <w:textAlignment w:val="baseline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2E4038" w:rsidRDefault="002E4038" w:rsidP="002E4038">
      <w:pPr>
        <w:kinsoku w:val="0"/>
        <w:overflowPunct w:val="0"/>
        <w:spacing w:before="67" w:after="0" w:line="240" w:lineRule="auto"/>
        <w:ind w:left="547" w:hanging="547"/>
        <w:textAlignment w:val="baseline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2E4038" w:rsidRDefault="002E4038" w:rsidP="002E4038">
      <w:pPr>
        <w:kinsoku w:val="0"/>
        <w:overflowPunct w:val="0"/>
        <w:spacing w:before="67" w:after="0" w:line="240" w:lineRule="auto"/>
        <w:ind w:left="547" w:hanging="547"/>
        <w:textAlignment w:val="baseline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2E4038" w:rsidRDefault="002E4038" w:rsidP="002E4038">
      <w:pPr>
        <w:kinsoku w:val="0"/>
        <w:overflowPunct w:val="0"/>
        <w:spacing w:before="67" w:after="0" w:line="240" w:lineRule="auto"/>
        <w:ind w:left="547" w:hanging="547"/>
        <w:textAlignment w:val="baseline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2E4038" w:rsidRDefault="002E4038" w:rsidP="002E4038">
      <w:pPr>
        <w:kinsoku w:val="0"/>
        <w:overflowPunct w:val="0"/>
        <w:spacing w:before="67" w:after="0" w:line="240" w:lineRule="auto"/>
        <w:ind w:left="547" w:hanging="547"/>
        <w:textAlignment w:val="baseline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2E4038" w:rsidRDefault="002E4038" w:rsidP="002E4038">
      <w:pPr>
        <w:kinsoku w:val="0"/>
        <w:overflowPunct w:val="0"/>
        <w:spacing w:before="67" w:after="0" w:line="240" w:lineRule="auto"/>
        <w:ind w:left="547" w:hanging="547"/>
        <w:textAlignment w:val="baseline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2E4038" w:rsidRDefault="002E4038" w:rsidP="002E4038">
      <w:pPr>
        <w:kinsoku w:val="0"/>
        <w:overflowPunct w:val="0"/>
        <w:spacing w:before="67" w:after="0" w:line="240" w:lineRule="auto"/>
        <w:ind w:left="547" w:hanging="547"/>
        <w:textAlignment w:val="baseline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2E4038" w:rsidRDefault="002E4038" w:rsidP="002E4038">
      <w:pPr>
        <w:kinsoku w:val="0"/>
        <w:overflowPunct w:val="0"/>
        <w:spacing w:before="67" w:after="0" w:line="240" w:lineRule="auto"/>
        <w:ind w:left="547" w:hanging="547"/>
        <w:textAlignment w:val="baseline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2E4038" w:rsidRDefault="002E4038" w:rsidP="002E4038">
      <w:pPr>
        <w:kinsoku w:val="0"/>
        <w:overflowPunct w:val="0"/>
        <w:spacing w:before="67" w:after="0" w:line="240" w:lineRule="auto"/>
        <w:ind w:left="547" w:hanging="547"/>
        <w:textAlignment w:val="baseline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2E4038" w:rsidRDefault="002E4038" w:rsidP="002E4038">
      <w:pPr>
        <w:kinsoku w:val="0"/>
        <w:overflowPunct w:val="0"/>
        <w:spacing w:before="67" w:after="0" w:line="240" w:lineRule="auto"/>
        <w:ind w:left="547" w:hanging="547"/>
        <w:textAlignment w:val="baseline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2E4038" w:rsidRDefault="002E4038" w:rsidP="002E4038">
      <w:pPr>
        <w:kinsoku w:val="0"/>
        <w:overflowPunct w:val="0"/>
        <w:spacing w:before="67" w:after="0" w:line="240" w:lineRule="auto"/>
        <w:ind w:left="547" w:hanging="547"/>
        <w:textAlignment w:val="baseline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2E4038" w:rsidRDefault="002E4038" w:rsidP="002E4038">
      <w:pPr>
        <w:kinsoku w:val="0"/>
        <w:overflowPunct w:val="0"/>
        <w:spacing w:before="67" w:after="0" w:line="240" w:lineRule="auto"/>
        <w:ind w:left="547" w:hanging="547"/>
        <w:textAlignment w:val="baseline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2E4038" w:rsidRDefault="002E4038" w:rsidP="002E4038">
      <w:pPr>
        <w:rPr>
          <w:rFonts w:ascii="Times New Roman" w:hAnsi="Times New Roman" w:cs="Times New Roman"/>
          <w:sz w:val="28"/>
          <w:szCs w:val="28"/>
        </w:rPr>
      </w:pPr>
    </w:p>
    <w:p w:rsidR="002E4038" w:rsidRPr="00977141" w:rsidRDefault="002E4038" w:rsidP="002E403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77141">
        <w:rPr>
          <w:rFonts w:ascii="Times New Roman" w:hAnsi="Times New Roman" w:cs="Times New Roman"/>
          <w:b/>
          <w:sz w:val="32"/>
          <w:szCs w:val="32"/>
        </w:rPr>
        <w:t>Календарно- тематическое планирование по литературе</w:t>
      </w:r>
    </w:p>
    <w:p w:rsidR="002E4038" w:rsidRDefault="002E4038" w:rsidP="002E4038"/>
    <w:p w:rsidR="002E4038" w:rsidRDefault="002E4038" w:rsidP="002E4038"/>
    <w:tbl>
      <w:tblPr>
        <w:tblW w:w="1604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48"/>
        <w:gridCol w:w="12"/>
        <w:gridCol w:w="696"/>
        <w:gridCol w:w="52"/>
        <w:gridCol w:w="3773"/>
        <w:gridCol w:w="711"/>
        <w:gridCol w:w="851"/>
        <w:gridCol w:w="47"/>
        <w:gridCol w:w="803"/>
        <w:gridCol w:w="20"/>
        <w:gridCol w:w="2320"/>
        <w:gridCol w:w="36"/>
        <w:gridCol w:w="2019"/>
        <w:gridCol w:w="38"/>
        <w:gridCol w:w="1835"/>
        <w:gridCol w:w="1982"/>
      </w:tblGrid>
      <w:tr w:rsidR="002E4038" w:rsidRPr="00DA0772" w:rsidTr="000129B5">
        <w:trPr>
          <w:trHeight w:val="736"/>
        </w:trPr>
        <w:tc>
          <w:tcPr>
            <w:tcW w:w="848" w:type="dxa"/>
            <w:vMerge w:val="restart"/>
            <w:shd w:val="clear" w:color="auto" w:fill="auto"/>
            <w:textDirection w:val="btLr"/>
            <w:vAlign w:val="center"/>
          </w:tcPr>
          <w:p w:rsidR="002E4038" w:rsidRPr="00DA0772" w:rsidRDefault="002E4038" w:rsidP="000129B5">
            <w:pPr>
              <w:spacing w:after="0" w:line="0" w:lineRule="atLeast"/>
              <w:ind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708" w:type="dxa"/>
            <w:gridSpan w:val="2"/>
            <w:vMerge w:val="restart"/>
            <w:textDirection w:val="btLr"/>
          </w:tcPr>
          <w:p w:rsidR="002E4038" w:rsidRPr="00DA0772" w:rsidRDefault="002E4038" w:rsidP="000129B5">
            <w:pPr>
              <w:spacing w:after="0" w:line="0" w:lineRule="atLeast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 урока в разделе</w:t>
            </w:r>
          </w:p>
        </w:tc>
        <w:tc>
          <w:tcPr>
            <w:tcW w:w="3825" w:type="dxa"/>
            <w:gridSpan w:val="2"/>
            <w:vMerge w:val="restart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711" w:type="dxa"/>
            <w:vMerge w:val="restart"/>
            <w:textDirection w:val="btLr"/>
          </w:tcPr>
          <w:p w:rsidR="002E4038" w:rsidRPr="00DA0772" w:rsidRDefault="002E4038" w:rsidP="000129B5">
            <w:pPr>
              <w:spacing w:after="0" w:line="0" w:lineRule="atLeast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701" w:type="dxa"/>
            <w:gridSpan w:val="3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2340" w:type="dxa"/>
            <w:gridSpan w:val="2"/>
            <w:vMerge w:val="restart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Планируемый результат по стандарту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ЗУН</w:t>
            </w:r>
          </w:p>
        </w:tc>
        <w:tc>
          <w:tcPr>
            <w:tcW w:w="2055" w:type="dxa"/>
            <w:gridSpan w:val="2"/>
            <w:vMerge w:val="restart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ind w:right="-46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Тип урока</w:t>
            </w:r>
          </w:p>
          <w:p w:rsidR="002E4038" w:rsidRPr="00DA0772" w:rsidRDefault="002E4038" w:rsidP="000129B5">
            <w:pPr>
              <w:spacing w:after="0" w:line="0" w:lineRule="atLeast"/>
              <w:ind w:right="-46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Метод</w:t>
            </w:r>
          </w:p>
          <w:p w:rsidR="002E4038" w:rsidRPr="00DA0772" w:rsidRDefault="002E4038" w:rsidP="000129B5">
            <w:pPr>
              <w:spacing w:after="0" w:line="0" w:lineRule="atLeast"/>
              <w:ind w:right="-46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обучения</w:t>
            </w:r>
          </w:p>
        </w:tc>
        <w:tc>
          <w:tcPr>
            <w:tcW w:w="1873" w:type="dxa"/>
            <w:gridSpan w:val="2"/>
            <w:vMerge w:val="restart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Внутрипред-метные  и межпредметные связи, НРК</w:t>
            </w:r>
          </w:p>
        </w:tc>
        <w:tc>
          <w:tcPr>
            <w:tcW w:w="1982" w:type="dxa"/>
            <w:vMerge w:val="restart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ind w:right="-46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A07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Домашнее</w:t>
            </w:r>
          </w:p>
          <w:p w:rsidR="002E4038" w:rsidRPr="00DA0772" w:rsidRDefault="002E4038" w:rsidP="000129B5">
            <w:pPr>
              <w:spacing w:after="0" w:line="0" w:lineRule="atLeast"/>
              <w:ind w:right="-46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A07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задание</w:t>
            </w:r>
          </w:p>
        </w:tc>
      </w:tr>
      <w:tr w:rsidR="002E4038" w:rsidRPr="00DA0772" w:rsidTr="000129B5">
        <w:trPr>
          <w:cantSplit/>
          <w:trHeight w:val="1646"/>
        </w:trPr>
        <w:tc>
          <w:tcPr>
            <w:tcW w:w="848" w:type="dxa"/>
            <w:vMerge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vMerge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5" w:type="dxa"/>
            <w:gridSpan w:val="2"/>
            <w:vMerge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1" w:type="dxa"/>
            <w:vMerge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extDirection w:val="btLr"/>
          </w:tcPr>
          <w:p w:rsidR="002E4038" w:rsidRPr="00DA0772" w:rsidRDefault="002E4038" w:rsidP="000129B5">
            <w:pPr>
              <w:spacing w:after="0" w:line="0" w:lineRule="atLeast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850" w:type="dxa"/>
            <w:gridSpan w:val="2"/>
            <w:textDirection w:val="btLr"/>
          </w:tcPr>
          <w:p w:rsidR="002E4038" w:rsidRPr="00DA0772" w:rsidRDefault="002E4038" w:rsidP="000129B5">
            <w:pPr>
              <w:spacing w:after="0" w:line="0" w:lineRule="atLeast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Фактически</w:t>
            </w:r>
          </w:p>
        </w:tc>
        <w:tc>
          <w:tcPr>
            <w:tcW w:w="2340" w:type="dxa"/>
            <w:gridSpan w:val="2"/>
            <w:vMerge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55" w:type="dxa"/>
            <w:gridSpan w:val="2"/>
            <w:vMerge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ind w:right="-46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73" w:type="dxa"/>
            <w:gridSpan w:val="2"/>
            <w:vMerge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2" w:type="dxa"/>
            <w:vMerge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ind w:right="-46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E4038" w:rsidRPr="00DA0772" w:rsidTr="000129B5">
        <w:trPr>
          <w:trHeight w:val="422"/>
        </w:trPr>
        <w:tc>
          <w:tcPr>
            <w:tcW w:w="16043" w:type="dxa"/>
            <w:gridSpan w:val="16"/>
          </w:tcPr>
          <w:p w:rsidR="002E4038" w:rsidRPr="00977141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9771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Введение</w:t>
            </w:r>
            <w:r w:rsidRPr="009771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(1 ч.)</w:t>
            </w:r>
          </w:p>
        </w:tc>
      </w:tr>
      <w:tr w:rsidR="002E4038" w:rsidRPr="00DA0772" w:rsidTr="000129B5">
        <w:trPr>
          <w:trHeight w:val="841"/>
        </w:trPr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252"/>
              <w:jc w:val="center"/>
              <w:rPr>
                <w:rFonts w:ascii="Times New Roman" w:eastAsia="Times New Roman" w:hAnsi="Times New Roman" w:cs="Times New Roman"/>
                <w:spacing w:val="-5"/>
                <w:w w:val="110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252"/>
              <w:jc w:val="center"/>
              <w:rPr>
                <w:rFonts w:ascii="Times New Roman" w:eastAsia="Times New Roman" w:hAnsi="Times New Roman" w:cs="Times New Roman"/>
                <w:spacing w:val="-5"/>
                <w:w w:val="110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pacing w:val="-5"/>
                <w:w w:val="110"/>
                <w:sz w:val="24"/>
                <w:szCs w:val="24"/>
              </w:rPr>
              <w:t>1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2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pacing w:val="-5"/>
                <w:w w:val="110"/>
                <w:sz w:val="24"/>
                <w:szCs w:val="24"/>
              </w:rPr>
              <w:t xml:space="preserve">Начальное понятие о литературе как искусстве слова. </w:t>
            </w:r>
          </w:p>
          <w:p w:rsidR="002E4038" w:rsidRPr="00DA0772" w:rsidRDefault="002E4038" w:rsidP="000129B5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Знать специфику литературы как искусства слова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нового материала, элементы беседы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Прочитать вступительную статью</w:t>
            </w:r>
          </w:p>
        </w:tc>
      </w:tr>
      <w:tr w:rsidR="002E4038" w:rsidRPr="00DA0772" w:rsidTr="000129B5">
        <w:trPr>
          <w:trHeight w:val="430"/>
        </w:trPr>
        <w:tc>
          <w:tcPr>
            <w:tcW w:w="16043" w:type="dxa"/>
            <w:gridSpan w:val="16"/>
            <w:shd w:val="clear" w:color="auto" w:fill="auto"/>
            <w:vAlign w:val="center"/>
          </w:tcPr>
          <w:p w:rsidR="002E4038" w:rsidRPr="00977141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9771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Русский фольклор </w:t>
            </w:r>
            <w:r w:rsidRPr="009771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(11 ч.)</w:t>
            </w:r>
          </w:p>
        </w:tc>
      </w:tr>
      <w:tr w:rsidR="002E4038" w:rsidRPr="00DA0772" w:rsidTr="000129B5">
        <w:trPr>
          <w:trHeight w:val="1556"/>
        </w:trPr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252"/>
              <w:jc w:val="center"/>
              <w:rPr>
                <w:rFonts w:ascii="Times New Roman" w:eastAsia="Times New Roman" w:hAnsi="Times New Roman" w:cs="Times New Roman"/>
                <w:bCs/>
                <w:w w:val="110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252"/>
              <w:jc w:val="center"/>
              <w:rPr>
                <w:rFonts w:ascii="Times New Roman" w:eastAsia="Times New Roman" w:hAnsi="Times New Roman" w:cs="Times New Roman"/>
                <w:bCs/>
                <w:w w:val="110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252"/>
              <w:jc w:val="center"/>
              <w:rPr>
                <w:rFonts w:ascii="Times New Roman" w:eastAsia="Times New Roman" w:hAnsi="Times New Roman" w:cs="Times New Roman"/>
                <w:bCs/>
                <w:w w:val="110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Cs/>
                <w:w w:val="110"/>
                <w:sz w:val="24"/>
                <w:szCs w:val="24"/>
              </w:rPr>
              <w:t>1</w:t>
            </w:r>
          </w:p>
        </w:tc>
        <w:tc>
          <w:tcPr>
            <w:tcW w:w="382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252"/>
              <w:rPr>
                <w:rFonts w:ascii="Times New Roman" w:eastAsia="Times New Roman" w:hAnsi="Times New Roman" w:cs="Times New Roman"/>
                <w:spacing w:val="33"/>
                <w:w w:val="110"/>
                <w:sz w:val="24"/>
                <w:szCs w:val="24"/>
              </w:rPr>
            </w:pPr>
            <w:r w:rsidRPr="006B3FB5">
              <w:rPr>
                <w:rFonts w:ascii="Times New Roman" w:eastAsia="Times New Roman" w:hAnsi="Times New Roman" w:cs="Times New Roman"/>
                <w:b/>
                <w:bCs/>
                <w:w w:val="110"/>
                <w:sz w:val="24"/>
                <w:szCs w:val="24"/>
              </w:rPr>
              <w:t>Русский фольклор</w:t>
            </w:r>
            <w:r w:rsidRPr="00DA0772">
              <w:rPr>
                <w:rFonts w:ascii="Times New Roman" w:eastAsia="Times New Roman" w:hAnsi="Times New Roman" w:cs="Times New Roman"/>
                <w:b/>
                <w:bCs/>
                <w:w w:val="110"/>
                <w:sz w:val="24"/>
                <w:szCs w:val="24"/>
              </w:rPr>
              <w:t xml:space="preserve">. </w:t>
            </w:r>
            <w:r w:rsidRPr="00977141">
              <w:rPr>
                <w:rFonts w:ascii="Times New Roman" w:eastAsia="Times New Roman" w:hAnsi="Times New Roman" w:cs="Times New Roman"/>
                <w:bCs/>
                <w:w w:val="110"/>
                <w:sz w:val="24"/>
                <w:szCs w:val="24"/>
              </w:rPr>
              <w:t>Русские народные сказки. (волшебная, бытовая, о животных).</w:t>
            </w:r>
            <w:r w:rsidRPr="00977141">
              <w:rPr>
                <w:rFonts w:ascii="Times New Roman" w:eastAsia="Times New Roman" w:hAnsi="Times New Roman" w:cs="Times New Roman"/>
                <w:spacing w:val="-2"/>
                <w:w w:val="110"/>
                <w:sz w:val="24"/>
                <w:szCs w:val="24"/>
              </w:rPr>
              <w:t xml:space="preserve">Сказка </w:t>
            </w:r>
            <w:r w:rsidRPr="00977141">
              <w:rPr>
                <w:rFonts w:ascii="Times New Roman" w:eastAsia="Times New Roman" w:hAnsi="Times New Roman" w:cs="Times New Roman"/>
                <w:bCs/>
                <w:spacing w:val="-2"/>
                <w:w w:val="110"/>
                <w:sz w:val="24"/>
                <w:szCs w:val="24"/>
              </w:rPr>
              <w:t>«Царевна-Лягушка».</w:t>
            </w: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умений и навыков  связной речи, умение цитировать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с текстом, комментирован-ное чтение 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Пересказ содержания </w:t>
            </w:r>
          </w:p>
        </w:tc>
      </w:tr>
      <w:tr w:rsidR="002E4038" w:rsidRPr="00DA0772" w:rsidTr="000129B5">
        <w:trPr>
          <w:trHeight w:val="1232"/>
        </w:trPr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252"/>
              <w:jc w:val="center"/>
              <w:rPr>
                <w:rFonts w:ascii="Times New Roman" w:eastAsia="Times New Roman" w:hAnsi="Times New Roman" w:cs="Times New Roman"/>
                <w:spacing w:val="-2"/>
                <w:w w:val="110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252"/>
              <w:jc w:val="center"/>
              <w:rPr>
                <w:rFonts w:ascii="Times New Roman" w:eastAsia="Times New Roman" w:hAnsi="Times New Roman" w:cs="Times New Roman"/>
                <w:spacing w:val="-2"/>
                <w:w w:val="110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pacing w:val="-2"/>
                <w:w w:val="110"/>
                <w:sz w:val="24"/>
                <w:szCs w:val="24"/>
              </w:rPr>
              <w:t>2</w:t>
            </w:r>
          </w:p>
        </w:tc>
        <w:tc>
          <w:tcPr>
            <w:tcW w:w="382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252"/>
              <w:rPr>
                <w:rFonts w:ascii="Times New Roman" w:eastAsia="Times New Roman" w:hAnsi="Times New Roman" w:cs="Times New Roman"/>
                <w:b/>
                <w:bCs/>
                <w:w w:val="110"/>
                <w:sz w:val="24"/>
                <w:szCs w:val="24"/>
                <w:u w:val="single"/>
              </w:rPr>
            </w:pPr>
            <w:r w:rsidRPr="00DA0772">
              <w:rPr>
                <w:rFonts w:ascii="Times New Roman" w:eastAsia="Times New Roman" w:hAnsi="Times New Roman" w:cs="Times New Roman"/>
                <w:spacing w:val="-2"/>
                <w:w w:val="110"/>
                <w:sz w:val="24"/>
                <w:szCs w:val="24"/>
              </w:rPr>
              <w:t>Прославление в сказке луч</w:t>
            </w:r>
            <w:r w:rsidRPr="00DA0772">
              <w:rPr>
                <w:rFonts w:ascii="Times New Roman" w:eastAsia="Times New Roman" w:hAnsi="Times New Roman" w:cs="Times New Roman"/>
                <w:spacing w:val="-4"/>
                <w:w w:val="110"/>
                <w:sz w:val="24"/>
                <w:szCs w:val="24"/>
              </w:rPr>
              <w:t>ших качеств человека</w:t>
            </w:r>
            <w:r>
              <w:rPr>
                <w:rFonts w:ascii="Times New Roman" w:eastAsia="Times New Roman" w:hAnsi="Times New Roman" w:cs="Times New Roman"/>
                <w:spacing w:val="-4"/>
                <w:w w:val="110"/>
                <w:sz w:val="24"/>
                <w:szCs w:val="24"/>
              </w:rPr>
              <w:t>: доброты, верности, мудрости, трудолюбия, мастерства.</w:t>
            </w: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умений и навыков  связной речи, умение цитировать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Совершенствова-ние умений и навыков связной речи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Экранизация сказок: просмотр мультфильмов</w:t>
            </w: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и задания</w:t>
            </w:r>
          </w:p>
        </w:tc>
      </w:tr>
      <w:tr w:rsidR="002E4038" w:rsidRPr="00DA0772" w:rsidTr="000129B5">
        <w:trPr>
          <w:trHeight w:val="1547"/>
        </w:trPr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iCs/>
                <w:spacing w:val="4"/>
                <w:w w:val="110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iCs/>
                <w:spacing w:val="4"/>
                <w:w w:val="110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iCs/>
                <w:spacing w:val="4"/>
                <w:w w:val="110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iCs/>
                <w:spacing w:val="4"/>
                <w:w w:val="110"/>
                <w:sz w:val="24"/>
                <w:szCs w:val="24"/>
              </w:rPr>
              <w:t>3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i/>
                <w:iCs/>
                <w:spacing w:val="4"/>
                <w:w w:val="110"/>
                <w:sz w:val="24"/>
                <w:szCs w:val="24"/>
              </w:rPr>
              <w:t>Урок внеклассного чтения:</w:t>
            </w: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pacing w:val="1"/>
                <w:w w:val="110"/>
                <w:sz w:val="24"/>
                <w:szCs w:val="24"/>
              </w:rPr>
              <w:t>Сказка «Иван — крестьянский сын и Чудо-юдо».</w:t>
            </w: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pacing w:val="1"/>
                <w:w w:val="110"/>
                <w:sz w:val="24"/>
                <w:szCs w:val="24"/>
              </w:rPr>
              <w:t>«Сказка об Иване-Царевиче, Жар-птице и Сером волке».</w:t>
            </w: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Пересказывать от лица любимого героя сказки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– анализ эпизодов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Иллюстрации</w:t>
            </w: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Пересказ содержания</w:t>
            </w:r>
          </w:p>
        </w:tc>
      </w:tr>
      <w:tr w:rsidR="002E4038" w:rsidRPr="00DA0772" w:rsidTr="000129B5">
        <w:trPr>
          <w:trHeight w:val="1541"/>
        </w:trPr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pacing w:val="7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pacing w:val="7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pacing w:val="7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Cs/>
                <w:spacing w:val="7"/>
                <w:sz w:val="24"/>
                <w:szCs w:val="24"/>
              </w:rPr>
              <w:t>4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pacing w:val="7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/>
                <w:bCs/>
                <w:spacing w:val="7"/>
                <w:sz w:val="24"/>
                <w:szCs w:val="24"/>
              </w:rPr>
              <w:t xml:space="preserve">Сказки о животных. </w:t>
            </w: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/>
                <w:bCs/>
                <w:spacing w:val="7"/>
                <w:sz w:val="24"/>
                <w:szCs w:val="24"/>
              </w:rPr>
              <w:t>Бытовые сказки.</w:t>
            </w:r>
          </w:p>
          <w:p w:rsidR="002E4038" w:rsidRDefault="002E4038" w:rsidP="000129B5">
            <w:pPr>
              <w:shd w:val="clear" w:color="auto" w:fill="FFFFFF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pacing w:val="-2"/>
                <w:w w:val="110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pacing w:val="-3"/>
                <w:w w:val="110"/>
                <w:sz w:val="24"/>
                <w:szCs w:val="24"/>
              </w:rPr>
              <w:t xml:space="preserve">Сказки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w w:val="110"/>
                <w:sz w:val="24"/>
                <w:szCs w:val="24"/>
              </w:rPr>
              <w:t xml:space="preserve">«Медведь и Лиса». </w:t>
            </w:r>
            <w:r w:rsidRPr="00D15146">
              <w:rPr>
                <w:rFonts w:ascii="Times New Roman" w:eastAsia="Times New Roman" w:hAnsi="Times New Roman" w:cs="Times New Roman"/>
                <w:bCs/>
                <w:spacing w:val="-3"/>
                <w:w w:val="110"/>
                <w:sz w:val="24"/>
                <w:szCs w:val="24"/>
              </w:rPr>
              <w:t>Отражение реальной действительности в сказках о животных, герои сазки, их характеры.</w:t>
            </w:r>
          </w:p>
          <w:p w:rsidR="002E4038" w:rsidRDefault="002E4038" w:rsidP="000129B5">
            <w:pPr>
              <w:shd w:val="clear" w:color="auto" w:fill="FFFFFF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pacing w:val="-1"/>
                <w:w w:val="110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/>
                <w:bCs/>
                <w:spacing w:val="-2"/>
                <w:w w:val="110"/>
                <w:sz w:val="24"/>
                <w:szCs w:val="24"/>
              </w:rPr>
              <w:t>«Как старик домовничал».</w:t>
            </w: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i/>
                <w:iCs/>
                <w:spacing w:val="4"/>
                <w:w w:val="11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w w:val="110"/>
                <w:sz w:val="24"/>
                <w:szCs w:val="24"/>
              </w:rPr>
              <w:t>Отражение народной жизнив бытовых сказках.Поэтичнсть сказок, их язык и построение.</w:t>
            </w:r>
            <w:r w:rsidRPr="00DA0772">
              <w:rPr>
                <w:rFonts w:ascii="Times New Roman" w:eastAsia="Times New Roman" w:hAnsi="Times New Roman" w:cs="Times New Roman"/>
                <w:spacing w:val="-1"/>
                <w:w w:val="110"/>
                <w:sz w:val="24"/>
                <w:szCs w:val="24"/>
              </w:rPr>
              <w:t>.</w:t>
            </w: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Характеризовать и оценивать героев сказок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текстом сказки, комментирован-ное чтение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и задания</w:t>
            </w:r>
          </w:p>
        </w:tc>
      </w:tr>
      <w:tr w:rsidR="002E4038" w:rsidRPr="00DA0772" w:rsidTr="000129B5">
        <w:trPr>
          <w:trHeight w:val="90"/>
        </w:trPr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iCs/>
                <w:spacing w:val="6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iCs/>
                <w:spacing w:val="6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iCs/>
                <w:spacing w:val="6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iCs/>
                <w:spacing w:val="6"/>
                <w:sz w:val="24"/>
                <w:szCs w:val="24"/>
              </w:rPr>
              <w:t>5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rPr>
                <w:rFonts w:ascii="Times New Roman" w:eastAsia="Times New Roman" w:hAnsi="Times New Roman" w:cs="Times New Roman"/>
                <w:i/>
                <w:iCs/>
                <w:spacing w:val="6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i/>
                <w:iCs/>
                <w:spacing w:val="6"/>
                <w:sz w:val="24"/>
                <w:szCs w:val="24"/>
              </w:rPr>
              <w:t>Урок внеклассного чтения:</w:t>
            </w: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i/>
                <w:iCs/>
                <w:spacing w:val="6"/>
                <w:sz w:val="24"/>
                <w:szCs w:val="24"/>
              </w:rPr>
              <w:t>«Я люблю и читаю народные сказки».</w:t>
            </w: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Сказки «Зимовье зверей», «Каша из топора».</w:t>
            </w: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Инсценировать отдельные эпизоды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Урок-беседа, групповая работа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Экранизация сказок: просмотр мультфильмов</w:t>
            </w: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Пересказ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содержания</w:t>
            </w:r>
          </w:p>
        </w:tc>
      </w:tr>
      <w:tr w:rsidR="002E4038" w:rsidRPr="00DA0772" w:rsidTr="000129B5">
        <w:trPr>
          <w:trHeight w:val="1551"/>
        </w:trPr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72"/>
              <w:jc w:val="center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72"/>
              <w:jc w:val="center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72"/>
              <w:jc w:val="center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>6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>Татарские народные сказки</w:t>
            </w: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Для обсуждения:</w:t>
            </w: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Сказка </w:t>
            </w:r>
            <w:r w:rsidRPr="00DA0772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«Гульчечек». </w:t>
            </w:r>
            <w:r w:rsidRPr="00DA077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Волшебное и  реальное в </w:t>
            </w:r>
            <w:r w:rsidRPr="00DA0772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татарских народных сказках.</w:t>
            </w: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rPr>
                <w:rFonts w:ascii="Times New Roman" w:eastAsia="Times New Roman" w:hAnsi="Times New Roman" w:cs="Times New Roman"/>
                <w:i/>
                <w:iCs/>
                <w:spacing w:val="6"/>
                <w:sz w:val="24"/>
                <w:szCs w:val="24"/>
              </w:rPr>
            </w:pP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Пересказ от лица любимого героя сказки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текстом сказки, комментированное чтение, беседа -анализ эпизодов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Иллюстрации;  сопоставление с татарской народной сказкой</w:t>
            </w: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Пересказ, ответы на вопросы </w:t>
            </w:r>
          </w:p>
        </w:tc>
      </w:tr>
      <w:tr w:rsidR="002E4038" w:rsidRPr="00DA0772" w:rsidTr="000129B5">
        <w:trPr>
          <w:trHeight w:val="1162"/>
        </w:trPr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4"/>
              <w:jc w:val="center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4"/>
              <w:jc w:val="center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4"/>
              <w:jc w:val="center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>7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Default="002E4038" w:rsidP="000129B5">
            <w:pPr>
              <w:shd w:val="clear" w:color="auto" w:fill="FFFFFF"/>
              <w:spacing w:after="0" w:line="0" w:lineRule="atLeast"/>
              <w:ind w:right="14"/>
              <w:jc w:val="both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>«Лиса и Волк»</w:t>
            </w:r>
            <w:r w:rsidRPr="00DA077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,  </w:t>
            </w:r>
            <w:r w:rsidRPr="00DA0772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</w:rPr>
              <w:t>«Как наказали жадного бая»</w:t>
            </w:r>
            <w:r w:rsidRPr="00DA077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. </w:t>
            </w: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4"/>
              <w:jc w:val="both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Теория л. Сказка. Виды сказок. </w:t>
            </w: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Характеристика и оценка  героев сказок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ind w:right="-1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текстом сказки, комментированное чтение, беседа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Диалог культур.</w:t>
            </w:r>
            <w:r w:rsidRPr="00DA077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Герои татарских народныхсказок.</w:t>
            </w: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Пересказ содержания, 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стр. 29-30</w:t>
            </w:r>
          </w:p>
        </w:tc>
      </w:tr>
      <w:tr w:rsidR="002E4038" w:rsidRPr="00DA0772" w:rsidTr="000129B5">
        <w:trPr>
          <w:trHeight w:val="1110"/>
        </w:trPr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72"/>
              <w:jc w:val="center"/>
              <w:rPr>
                <w:rFonts w:ascii="Times New Roman" w:eastAsia="Times New Roman" w:hAnsi="Times New Roman" w:cs="Times New Roman"/>
                <w:bCs/>
                <w:spacing w:val="7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72"/>
              <w:jc w:val="center"/>
              <w:rPr>
                <w:rFonts w:ascii="Times New Roman" w:eastAsia="Times New Roman" w:hAnsi="Times New Roman" w:cs="Times New Roman"/>
                <w:bCs/>
                <w:spacing w:val="7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Cs/>
                <w:spacing w:val="7"/>
                <w:sz w:val="24"/>
                <w:szCs w:val="24"/>
              </w:rPr>
              <w:t>8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72"/>
              <w:jc w:val="both"/>
              <w:rPr>
                <w:rFonts w:ascii="Times New Roman" w:eastAsia="Times New Roman" w:hAnsi="Times New Roman" w:cs="Times New Roman"/>
                <w:bCs/>
                <w:spacing w:val="7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Cs/>
                <w:spacing w:val="7"/>
                <w:sz w:val="24"/>
                <w:szCs w:val="24"/>
              </w:rPr>
              <w:t xml:space="preserve">   Урок развития речи: Совершенствование подробного или выборочного изложения содержания.</w:t>
            </w: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Умение выразительно рассказывать сказку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Обобщение и систематизация знаний по сказкам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Подобрать пословицы и поговорки</w:t>
            </w:r>
          </w:p>
        </w:tc>
      </w:tr>
      <w:tr w:rsidR="002E4038" w:rsidRPr="00DA0772" w:rsidTr="000129B5">
        <w:trPr>
          <w:trHeight w:val="840"/>
        </w:trPr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>9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    Русские народные пословицы и поговорки.</w:t>
            </w:r>
          </w:p>
          <w:p w:rsidR="002E4038" w:rsidRDefault="002E4038" w:rsidP="000129B5">
            <w:pPr>
              <w:shd w:val="clear" w:color="auto" w:fill="FFFFFF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  Отражение в пословицах и поговорках народной мудрости.</w:t>
            </w: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pacing w:val="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Теория л. Пословицы и поговорки. Их отличие.</w:t>
            </w: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Находить в пословицах и поговорках поучительный смысл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нового материала. Информационно-рецептивный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Диалог культур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Мет. пособие, стр. 279</w:t>
            </w: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Составить рассказ по пословице</w:t>
            </w:r>
          </w:p>
        </w:tc>
      </w:tr>
      <w:tr w:rsidR="002E4038" w:rsidRPr="00DA0772" w:rsidTr="000129B5">
        <w:trPr>
          <w:trHeight w:val="520"/>
        </w:trPr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0"/>
              <w:jc w:val="center"/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0"/>
              <w:jc w:val="center"/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</w:rPr>
              <w:t>10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      Загадки.</w:t>
            </w:r>
          </w:p>
          <w:p w:rsidR="002E4038" w:rsidRDefault="002E4038" w:rsidP="000129B5">
            <w:pPr>
              <w:shd w:val="clear" w:color="auto" w:fill="FFFFFF"/>
              <w:spacing w:after="0" w:line="0" w:lineRule="atLeast"/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Загадка как один из видов устного народного творчества.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Роль метафоры и сравнения в загадках.</w:t>
            </w: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rPr>
                <w:rFonts w:ascii="Times New Roman" w:eastAsia="Times New Roman" w:hAnsi="Times New Roman" w:cs="Times New Roman"/>
                <w:i/>
                <w:iCs/>
                <w:spacing w:val="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Теория л. Загадка. Особенности ее построения.</w:t>
            </w: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умения отгадывать и сочинять загадки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Урок-знакомство с происхождением загадок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Диалог культур</w:t>
            </w: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Нарисовать отгадки к загадкам</w:t>
            </w:r>
          </w:p>
        </w:tc>
      </w:tr>
      <w:tr w:rsidR="002E4038" w:rsidRPr="00DA0772" w:rsidTr="000129B5">
        <w:trPr>
          <w:trHeight w:val="520"/>
        </w:trPr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0"/>
              <w:jc w:val="center"/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0"/>
              <w:jc w:val="center"/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</w:rPr>
              <w:t>11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0"/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</w:rPr>
              <w:t>Контрольная работа «Особенности русских народных пословиц и загадок».</w:t>
            </w: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Проверить усвоение изученного материала.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Урок-обобщения и систематизации.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Вопросы и задания, стр. 39</w:t>
            </w:r>
          </w:p>
        </w:tc>
      </w:tr>
      <w:tr w:rsidR="002E4038" w:rsidRPr="00DA0772" w:rsidTr="000129B5">
        <w:trPr>
          <w:trHeight w:val="520"/>
        </w:trPr>
        <w:tc>
          <w:tcPr>
            <w:tcW w:w="16043" w:type="dxa"/>
            <w:gridSpan w:val="16"/>
            <w:shd w:val="clear" w:color="auto" w:fill="auto"/>
            <w:vAlign w:val="center"/>
          </w:tcPr>
          <w:p w:rsidR="002E4038" w:rsidRPr="00977141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771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Литературные сказки</w:t>
            </w:r>
            <w:r w:rsidRPr="009771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(11 ч.)</w:t>
            </w:r>
          </w:p>
        </w:tc>
      </w:tr>
      <w:tr w:rsidR="002E4038" w:rsidRPr="00DA0772" w:rsidTr="000129B5"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0"/>
              <w:jc w:val="center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>1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>Литературные сказки.</w:t>
            </w: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0"/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>Сказки русских писателей</w:t>
            </w:r>
            <w:r w:rsidRPr="00DA0772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 xml:space="preserve"> Александр Сергеевич Пушкин</w:t>
            </w: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</w:rPr>
              <w:t xml:space="preserve">«У лукоморья дуб </w:t>
            </w:r>
            <w:r w:rsidRPr="00DA077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зеле</w:t>
            </w:r>
            <w:r w:rsidRPr="00DA077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softHyphen/>
              <w:t xml:space="preserve">ный...» Сказочная </w:t>
            </w:r>
            <w:r w:rsidRPr="00DA0772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основа.</w:t>
            </w: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Проверить первичное восприятие сказки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Устное словесное рисование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Выучить отрывок наизусть</w:t>
            </w:r>
          </w:p>
        </w:tc>
      </w:tr>
      <w:tr w:rsidR="002E4038" w:rsidRPr="00DA0772" w:rsidTr="000129B5"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0"/>
              <w:jc w:val="center"/>
              <w:rPr>
                <w:rFonts w:ascii="Times New Roman" w:eastAsia="Times New Roman" w:hAnsi="Times New Roman" w:cs="Times New Roman"/>
                <w:bCs/>
                <w:spacing w:val="-7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0"/>
              <w:jc w:val="center"/>
              <w:rPr>
                <w:rFonts w:ascii="Times New Roman" w:eastAsia="Times New Roman" w:hAnsi="Times New Roman" w:cs="Times New Roman"/>
                <w:bCs/>
                <w:spacing w:val="-7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Cs/>
                <w:spacing w:val="-7"/>
                <w:sz w:val="24"/>
                <w:szCs w:val="24"/>
              </w:rPr>
              <w:t>2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0"/>
              <w:jc w:val="both"/>
              <w:rPr>
                <w:rFonts w:ascii="Times New Roman" w:eastAsia="Times New Roman" w:hAnsi="Times New Roman" w:cs="Times New Roman"/>
                <w:b/>
                <w:bCs/>
                <w:spacing w:val="-7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0"/>
              <w:jc w:val="both"/>
              <w:rPr>
                <w:rFonts w:ascii="Times New Roman" w:eastAsia="Times New Roman" w:hAnsi="Times New Roman" w:cs="Times New Roman"/>
                <w:b/>
                <w:bCs/>
                <w:spacing w:val="-7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Cs/>
                <w:spacing w:val="-7"/>
                <w:sz w:val="24"/>
                <w:szCs w:val="24"/>
              </w:rPr>
              <w:t>«Сказка о мёртвой царевне и о семи богатырях».</w:t>
            </w:r>
            <w:r>
              <w:rPr>
                <w:rFonts w:ascii="Times New Roman" w:eastAsia="Times New Roman" w:hAnsi="Times New Roman" w:cs="Times New Roman"/>
                <w:bCs/>
                <w:spacing w:val="-7"/>
                <w:sz w:val="24"/>
                <w:szCs w:val="24"/>
              </w:rPr>
              <w:t xml:space="preserve"> Близость «Сказки о мертвой царевне…» к народным сказкам. </w:t>
            </w: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Проверить первичное восприятие сказки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Урок-знакомство с историей рождения пушкинской сказки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Экранизация сказок: просмотр мультфильмов</w:t>
            </w: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вопросы, стр. 61</w:t>
            </w:r>
          </w:p>
        </w:tc>
      </w:tr>
      <w:tr w:rsidR="002E4038" w:rsidRPr="00DA0772" w:rsidTr="000129B5"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0"/>
              <w:jc w:val="center"/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0"/>
              <w:jc w:val="center"/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0"/>
              <w:jc w:val="center"/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</w:rPr>
              <w:t>3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0"/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0"/>
              <w:rPr>
                <w:rFonts w:ascii="Times New Roman" w:eastAsia="Times New Roman" w:hAnsi="Times New Roman" w:cs="Times New Roman"/>
                <w:b/>
                <w:bCs/>
                <w:spacing w:val="-7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</w:rPr>
              <w:t>Душевная</w:t>
            </w:r>
            <w:r w:rsidRPr="00DA077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красота царевны, жестокость и предательство царицы.</w:t>
            </w: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Сопоставительная характеристика главных героев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- исследование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Таблица сравнительной характеристики царицы и царевны</w:t>
            </w:r>
          </w:p>
        </w:tc>
      </w:tr>
      <w:tr w:rsidR="002E4038" w:rsidRPr="00DA0772" w:rsidTr="000129B5"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4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0"/>
              <w:jc w:val="both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0"/>
              <w:jc w:val="both"/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lastRenderedPageBreak/>
              <w:t>Волшеб</w:t>
            </w:r>
            <w:r w:rsidRPr="00DA077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softHyphen/>
            </w:r>
            <w:r w:rsidRPr="00DA077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ные события в сказке.Сказки А.С. Пушкина в иллюстрациях художников.</w:t>
            </w: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Выделение и </w:t>
            </w: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оглавление основных частей сказки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Работа по </w:t>
            </w: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вопросам учебника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Сопоставление </w:t>
            </w: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 народной,  двух литературных сказок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А.С. Пушкина и В.А. Жуковского</w:t>
            </w: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Домашнее </w:t>
            </w: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сочинение «История сказочного героя»</w:t>
            </w:r>
          </w:p>
        </w:tc>
      </w:tr>
      <w:tr w:rsidR="002E4038" w:rsidRPr="00DA0772" w:rsidTr="000129B5"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17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0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5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0"/>
              <w:jc w:val="both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Урок развития речи: Выразительное чтение понравившейся части с оценкой прочитанного. </w:t>
            </w: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устной речи учащихся; навык выразительного чтения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развития речи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Выразительное чтение наизусть обращения Елисея к ветру, солнцу, месяцу</w:t>
            </w:r>
          </w:p>
        </w:tc>
      </w:tr>
      <w:tr w:rsidR="002E4038" w:rsidRPr="00DA0772" w:rsidTr="000129B5"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0"/>
              <w:jc w:val="both"/>
              <w:rPr>
                <w:rFonts w:ascii="Times New Roman" w:eastAsia="Times New Roman" w:hAnsi="Times New Roman" w:cs="Times New Roman"/>
                <w:b/>
                <w:i/>
                <w:spacing w:val="-4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   Сергей Тимофеевич Аксаков. </w:t>
            </w: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Детство и гимназические </w:t>
            </w:r>
            <w:r w:rsidRPr="00DA077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годы писателя. С. Т. Аксаков в Казани.</w:t>
            </w: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Умение работать со справочным материалом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Казанский период в  жизни писателя</w:t>
            </w: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Пересказ, 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стр. 62-63</w:t>
            </w:r>
          </w:p>
        </w:tc>
      </w:tr>
      <w:tr w:rsidR="002E4038" w:rsidRPr="00DA0772" w:rsidTr="000129B5"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0"/>
              <w:jc w:val="center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0"/>
              <w:jc w:val="center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0"/>
              <w:jc w:val="center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7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</w:rPr>
              <w:t>«Аленький цветочек»</w:t>
            </w:r>
            <w:r w:rsidRPr="00DA077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— сказка о верности, долге, красоте души </w:t>
            </w:r>
            <w:r w:rsidRPr="00DA077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человека, о всепобеждающей силе любви.</w:t>
            </w: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и интерпретация сказки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текстом, комментированное чтение, аналитическая беседа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Экранизация сказок: просмотр мультфильмов</w:t>
            </w: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Составить план 5 главы; иллюстрации к 2, 3,4 главам</w:t>
            </w:r>
          </w:p>
        </w:tc>
      </w:tr>
      <w:tr w:rsidR="002E4038" w:rsidRPr="00DA0772" w:rsidTr="000129B5">
        <w:trPr>
          <w:trHeight w:val="1543"/>
        </w:trPr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0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0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8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0"/>
              <w:jc w:val="both"/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Обличение в сказке коварства и предательства, осуж</w:t>
            </w:r>
            <w:r w:rsidRPr="00DA077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дение зависти и жадности.</w:t>
            </w: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и интерпретация сказки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текстом, комментированное чтение, аналитическая беседа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Сопоставление с русскими народными сказками</w:t>
            </w: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Написать волшебную сказку</w:t>
            </w:r>
          </w:p>
        </w:tc>
      </w:tr>
      <w:tr w:rsidR="002E4038" w:rsidRPr="00DA0772" w:rsidTr="000129B5">
        <w:trPr>
          <w:trHeight w:val="2543"/>
        </w:trPr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21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iCs/>
                <w:spacing w:val="6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iCs/>
                <w:spacing w:val="6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iCs/>
                <w:spacing w:val="6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iCs/>
                <w:spacing w:val="6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iCs/>
                <w:spacing w:val="6"/>
                <w:sz w:val="24"/>
                <w:szCs w:val="24"/>
              </w:rPr>
              <w:t>9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i/>
                <w:iCs/>
                <w:spacing w:val="6"/>
                <w:sz w:val="24"/>
                <w:szCs w:val="24"/>
              </w:rPr>
              <w:t xml:space="preserve">    Урок внеклассного чтения</w:t>
            </w: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2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А. С. Пушкин. «Сказка о попе и о работнике его Балде», </w:t>
            </w: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«Сказка о царе Салтане...».</w:t>
            </w: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М. Ю. Лермонтов «Ашик-Кериб» (турецкая сказка).</w:t>
            </w: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П.П.Ершов. «Конёк-Горбунок»</w:t>
            </w: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0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умений и навыков построения устного монолога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Урок-конкурс на лучшего рассказчика сказки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Сопоставитель-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ный анализ с татарскими народными сказками</w:t>
            </w: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Составить кроссворд по сказкам Пушкина; нарисовать иллюстрации к сказкам</w:t>
            </w:r>
          </w:p>
        </w:tc>
      </w:tr>
      <w:tr w:rsidR="002E4038" w:rsidRPr="00DA0772" w:rsidTr="000129B5">
        <w:trPr>
          <w:trHeight w:val="577"/>
        </w:trPr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pacing w:val="-6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pacing w:val="-6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pacing w:val="-6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Cs/>
                <w:spacing w:val="-6"/>
                <w:sz w:val="24"/>
                <w:szCs w:val="24"/>
              </w:rPr>
              <w:t>10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pacing w:val="-6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rPr>
                <w:rFonts w:ascii="Times New Roman" w:eastAsia="Times New Roman" w:hAnsi="Times New Roman" w:cs="Times New Roman"/>
                <w:i/>
                <w:iCs/>
                <w:spacing w:val="6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/>
                <w:bCs/>
                <w:spacing w:val="-6"/>
                <w:sz w:val="24"/>
                <w:szCs w:val="24"/>
              </w:rPr>
              <w:t xml:space="preserve"> К.Г. Паустовский «Стальное колечко». </w:t>
            </w:r>
            <w:r w:rsidRPr="00DA077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Реальное и вол</w:t>
            </w:r>
            <w:r w:rsidRPr="00DA077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softHyphen/>
            </w:r>
            <w:r w:rsidRPr="00DA077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шебное в сказке.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Ее близость к народным сказкам.Герои сказки: Варюша, боец, дед кузьма, воробей Сидор.</w:t>
            </w: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Выявить близость к народным сказкам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текстом, комментированное чтение, аналитическая беседа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Письменная работа «Чем понравилась мне Варюша?»</w:t>
            </w:r>
          </w:p>
        </w:tc>
      </w:tr>
      <w:tr w:rsidR="002E4038" w:rsidRPr="00DA0772" w:rsidTr="000129B5">
        <w:trPr>
          <w:trHeight w:val="1336"/>
        </w:trPr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iCs/>
                <w:spacing w:val="6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iCs/>
                <w:spacing w:val="6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iCs/>
                <w:spacing w:val="6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iCs/>
                <w:spacing w:val="6"/>
                <w:sz w:val="24"/>
                <w:szCs w:val="24"/>
              </w:rPr>
              <w:t>11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rPr>
                <w:rFonts w:ascii="Times New Roman" w:eastAsia="Times New Roman" w:hAnsi="Times New Roman" w:cs="Times New Roman"/>
                <w:i/>
                <w:iCs/>
                <w:spacing w:val="6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iCs/>
                <w:spacing w:val="6"/>
                <w:sz w:val="24"/>
                <w:szCs w:val="24"/>
              </w:rPr>
              <w:t>Урок  внеклассного чтения:</w:t>
            </w:r>
          </w:p>
          <w:p w:rsidR="002E4038" w:rsidRPr="00DA0772" w:rsidRDefault="002E4038" w:rsidP="000129B5">
            <w:pPr>
              <w:spacing w:after="0" w:line="0" w:lineRule="atLeast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К. Г. Паустовский. «Тёплый хлеб».</w:t>
            </w:r>
          </w:p>
          <w:p w:rsidR="002E4038" w:rsidRPr="00DA0772" w:rsidRDefault="002E4038" w:rsidP="000129B5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spacing w:val="-6"/>
                <w:sz w:val="24"/>
                <w:szCs w:val="24"/>
                <w:lang w:val="en-US"/>
              </w:rPr>
            </w:pP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Умение вести диалог; воспитать в учащихся чувство гуманного мировосприятия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Урок-беседа. Работа в группах, викторина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Мет.  пособие, стр. 161</w:t>
            </w: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Нарисовать иллюстрации</w:t>
            </w:r>
          </w:p>
        </w:tc>
      </w:tr>
      <w:tr w:rsidR="002E4038" w:rsidRPr="00DA0772" w:rsidTr="000129B5">
        <w:tc>
          <w:tcPr>
            <w:tcW w:w="16043" w:type="dxa"/>
            <w:gridSpan w:val="16"/>
            <w:shd w:val="clear" w:color="auto" w:fill="auto"/>
            <w:vAlign w:val="center"/>
          </w:tcPr>
          <w:p w:rsidR="002E4038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2E4038" w:rsidRPr="00977141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9771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Сказки зарубежных писателей (5 ч)</w:t>
            </w:r>
          </w:p>
        </w:tc>
      </w:tr>
      <w:tr w:rsidR="002E4038" w:rsidRPr="00DA0772" w:rsidTr="000129B5"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  <w:t>12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DA0772" w:rsidRDefault="002E4038" w:rsidP="000129B5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     Шарль Перро. </w:t>
            </w:r>
            <w:r w:rsidRPr="00DA077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Биография писателя. </w:t>
            </w:r>
            <w:r w:rsidRPr="00DA0772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«Золушка».</w:t>
            </w:r>
            <w:r w:rsidRPr="00DA077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Осуждение жесто</w:t>
            </w:r>
            <w:r w:rsidRPr="00DA077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DA077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кости и коварства.</w:t>
            </w: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i/>
                <w:iCs/>
                <w:spacing w:val="6"/>
                <w:sz w:val="24"/>
                <w:szCs w:val="24"/>
              </w:rPr>
            </w:pP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самостоятельности в мыслительной деятельности учащихся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Беседа-анализ эпизодов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Сходство со сказкой А.С.Пушкина «Сказка о мёртвой царевне»</w:t>
            </w: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Пересказ понравившегося эпизода</w:t>
            </w:r>
          </w:p>
        </w:tc>
      </w:tr>
      <w:tr w:rsidR="002E4038" w:rsidRPr="00DA0772" w:rsidTr="000129B5">
        <w:trPr>
          <w:trHeight w:val="540"/>
        </w:trPr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iCs/>
                <w:spacing w:val="4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iCs/>
                <w:spacing w:val="4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iCs/>
                <w:spacing w:val="4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iCs/>
                <w:spacing w:val="4"/>
                <w:sz w:val="24"/>
                <w:szCs w:val="24"/>
              </w:rPr>
              <w:t>13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iCs/>
                <w:spacing w:val="4"/>
                <w:sz w:val="24"/>
                <w:szCs w:val="24"/>
              </w:rPr>
              <w:t>Урок  внеклассного чтения:</w:t>
            </w: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Шарль Перро. «Кот в сапогах», «Спящая красавица», </w:t>
            </w:r>
            <w:r w:rsidRPr="00DA077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«Мальчик с пальчик».</w:t>
            </w: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4"/>
              <w:jc w:val="both"/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умений и навыков построения устного монолога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Урок-конкурс на лучшего рассказчика сказки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Сказки Шарля Перро в иллюстрациях художников</w:t>
            </w: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Нарисовать иллюстрации</w:t>
            </w:r>
          </w:p>
        </w:tc>
      </w:tr>
      <w:tr w:rsidR="002E4038" w:rsidRPr="00DA0772" w:rsidTr="000129B5">
        <w:trPr>
          <w:trHeight w:val="510"/>
        </w:trPr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26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pacing w:val="-6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pacing w:val="-6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Cs/>
                <w:spacing w:val="-6"/>
                <w:sz w:val="24"/>
                <w:szCs w:val="24"/>
              </w:rPr>
              <w:t>14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DA0772" w:rsidRDefault="002E4038" w:rsidP="000129B5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i/>
                <w:iCs/>
                <w:spacing w:val="4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/>
                <w:bCs/>
                <w:spacing w:val="-6"/>
                <w:sz w:val="24"/>
                <w:szCs w:val="24"/>
              </w:rPr>
              <w:t xml:space="preserve">    Ханс Кристиан Андерсен. </w:t>
            </w:r>
            <w:r w:rsidRPr="00DA077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Биография писателя. </w:t>
            </w:r>
            <w:r w:rsidRPr="00DA0772">
              <w:rPr>
                <w:rFonts w:ascii="Times New Roman" w:eastAsia="Times New Roman" w:hAnsi="Times New Roman" w:cs="Times New Roman"/>
                <w:b/>
                <w:bCs/>
                <w:spacing w:val="-6"/>
                <w:sz w:val="24"/>
                <w:szCs w:val="24"/>
              </w:rPr>
              <w:t xml:space="preserve">«Снежная </w:t>
            </w:r>
            <w:r w:rsidRPr="00DA0772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>королева»</w:t>
            </w: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навыков пересказа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Беседа-анализ эпизодов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Сказки Андерсена  в иллюстрациях художников и в мультфильмах</w:t>
            </w: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ind w:right="-1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Художественный пересказ</w:t>
            </w:r>
          </w:p>
        </w:tc>
      </w:tr>
      <w:tr w:rsidR="002E4038" w:rsidRPr="00DA0772" w:rsidTr="000129B5"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15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iCs/>
                <w:spacing w:val="4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Тема </w:t>
            </w:r>
            <w:r w:rsidRPr="00DA077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всепобеждающей дружбы и любви. Осуждение черствости, </w:t>
            </w:r>
            <w:r w:rsidRPr="00DA077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бездушия и эгоизма, воплощённых в образе Снежной королевы</w:t>
            </w: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Критическая оценка поступков героев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Истолкование художественного пересказа, репродуктивный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Общее в сказках русских и зарубежных сказках</w:t>
            </w: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Выразительное чтение понравившегося эпизода</w:t>
            </w:r>
          </w:p>
        </w:tc>
      </w:tr>
      <w:tr w:rsidR="002E4038" w:rsidRPr="00DA0772" w:rsidTr="000129B5">
        <w:trPr>
          <w:trHeight w:val="2288"/>
        </w:trPr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iCs/>
                <w:spacing w:val="4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iCs/>
                <w:spacing w:val="4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iCs/>
                <w:spacing w:val="4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iCs/>
                <w:spacing w:val="4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iCs/>
                <w:spacing w:val="4"/>
                <w:sz w:val="24"/>
                <w:szCs w:val="24"/>
              </w:rPr>
              <w:t>16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i/>
                <w:iCs/>
                <w:spacing w:val="4"/>
                <w:sz w:val="24"/>
                <w:szCs w:val="24"/>
              </w:rPr>
              <w:t>Урок  внеклассного чтения:</w:t>
            </w: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Х.-К. Андерсен. «Дюймовочка», «Дикие лебеди», «Новый </w:t>
            </w:r>
            <w:r w:rsidRPr="00DA077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>наряд короля».</w:t>
            </w: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С. Лагерлеф. «Путешествие Нильса с дикими гусями».</w:t>
            </w: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А. Линдгрен. «Малыш и Карлсон, который живет на </w:t>
            </w: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крыше».</w:t>
            </w: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умений и навыков построения устного монолога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совершенствования знаний, умений и навыков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Сочинить сказку со счастливым концом</w:t>
            </w:r>
          </w:p>
        </w:tc>
      </w:tr>
      <w:tr w:rsidR="002E4038" w:rsidRPr="00DA0772" w:rsidTr="000129B5">
        <w:trPr>
          <w:trHeight w:val="270"/>
        </w:trPr>
        <w:tc>
          <w:tcPr>
            <w:tcW w:w="16043" w:type="dxa"/>
            <w:gridSpan w:val="16"/>
            <w:shd w:val="clear" w:color="auto" w:fill="auto"/>
            <w:vAlign w:val="center"/>
          </w:tcPr>
          <w:p w:rsidR="002E4038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2E4038" w:rsidRPr="007F4E70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F4E7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Русская литература </w:t>
            </w:r>
            <w:r w:rsidRPr="007F4E70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XIX</w:t>
            </w:r>
            <w:r w:rsidRPr="007F4E7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века (15 ч.)</w:t>
            </w:r>
          </w:p>
        </w:tc>
      </w:tr>
      <w:tr w:rsidR="002E4038" w:rsidRPr="00DA0772" w:rsidTr="000129B5">
        <w:trPr>
          <w:trHeight w:val="2196"/>
        </w:trPr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pacing w:val="2"/>
                <w:w w:val="110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pacing w:val="2"/>
                <w:w w:val="110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pacing w:val="2"/>
                <w:w w:val="110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pacing w:val="2"/>
                <w:w w:val="110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pacing w:val="2"/>
                <w:w w:val="110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Cs/>
                <w:spacing w:val="2"/>
                <w:w w:val="110"/>
                <w:sz w:val="24"/>
                <w:szCs w:val="24"/>
              </w:rPr>
              <w:t>1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5A599E" w:rsidRDefault="002E4038" w:rsidP="000129B5">
            <w:pPr>
              <w:shd w:val="clear" w:color="auto" w:fill="FFFFFF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/>
                <w:bCs/>
                <w:spacing w:val="2"/>
                <w:w w:val="110"/>
                <w:sz w:val="24"/>
                <w:szCs w:val="24"/>
              </w:rPr>
              <w:t xml:space="preserve">Русская литература </w:t>
            </w:r>
            <w:r w:rsidRPr="00DA0772">
              <w:rPr>
                <w:rFonts w:ascii="Times New Roman" w:eastAsia="Times New Roman" w:hAnsi="Times New Roman" w:cs="Times New Roman"/>
                <w:b/>
                <w:bCs/>
                <w:spacing w:val="2"/>
                <w:w w:val="110"/>
                <w:sz w:val="24"/>
                <w:szCs w:val="24"/>
                <w:lang w:val="en-US"/>
              </w:rPr>
              <w:t>XIX</w:t>
            </w:r>
            <w:r w:rsidRPr="00DA0772">
              <w:rPr>
                <w:rFonts w:ascii="Times New Roman" w:eastAsia="Times New Roman" w:hAnsi="Times New Roman" w:cs="Times New Roman"/>
                <w:b/>
                <w:bCs/>
                <w:spacing w:val="2"/>
                <w:w w:val="110"/>
                <w:sz w:val="24"/>
                <w:szCs w:val="24"/>
              </w:rPr>
              <w:t xml:space="preserve"> века.</w:t>
            </w:r>
            <w:r w:rsidRPr="005A599E">
              <w:rPr>
                <w:rFonts w:ascii="Times New Roman" w:eastAsia="Times New Roman" w:hAnsi="Times New Roman" w:cs="Times New Roman"/>
                <w:bCs/>
                <w:spacing w:val="2"/>
                <w:w w:val="110"/>
                <w:sz w:val="24"/>
                <w:szCs w:val="24"/>
              </w:rPr>
              <w:t>Литературные места России и Татарстана.</w:t>
            </w: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/>
                <w:bCs/>
                <w:spacing w:val="-6"/>
                <w:sz w:val="24"/>
                <w:szCs w:val="24"/>
              </w:rPr>
              <w:t xml:space="preserve">Василий Андреевич Жуковский. </w:t>
            </w:r>
            <w:r w:rsidRPr="00DA077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Биография поэта. Лирика. </w:t>
            </w:r>
            <w:r w:rsidRPr="00DA0772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«Там небеса и воды ясны...», «Песня», «Приход весны».</w:t>
            </w: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 xml:space="preserve">Поэт о неразрывной связи </w:t>
            </w:r>
            <w:r w:rsidRPr="00DA077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человека и природы.</w:t>
            </w: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iCs/>
                <w:spacing w:val="4"/>
                <w:sz w:val="24"/>
                <w:szCs w:val="24"/>
              </w:rPr>
            </w:pP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Умение проводить анализ лирического текста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Репродукция пейзажей</w:t>
            </w: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Выучить одно из стихотворений наизусть; устное словесное рисование картин природы</w:t>
            </w:r>
          </w:p>
        </w:tc>
      </w:tr>
      <w:tr w:rsidR="002E4038" w:rsidRPr="00DA0772" w:rsidTr="000129B5"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lastRenderedPageBreak/>
              <w:t>2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pacing w:val="2"/>
                <w:w w:val="110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lastRenderedPageBreak/>
              <w:t xml:space="preserve">Александр Сергеевич Пушкин. </w:t>
            </w:r>
            <w:r w:rsidRPr="00DA077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lastRenderedPageBreak/>
              <w:t>Детство поэта. Михай</w:t>
            </w:r>
            <w:r w:rsidRPr="00DA077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softHyphen/>
            </w:r>
            <w:r w:rsidRPr="00DA077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ловская ссылка. </w:t>
            </w:r>
            <w:r w:rsidRPr="00DA0772">
              <w:rPr>
                <w:rFonts w:ascii="Times New Roman" w:eastAsia="Times New Roman" w:hAnsi="Times New Roman" w:cs="Times New Roman"/>
                <w:b/>
                <w:bCs/>
                <w:spacing w:val="-5"/>
                <w:sz w:val="24"/>
                <w:szCs w:val="24"/>
              </w:rPr>
              <w:t xml:space="preserve">«Унылая пора!...»,  «Зимний </w:t>
            </w:r>
            <w:r w:rsidRPr="00DA07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вечер».</w:t>
            </w:r>
            <w:r w:rsidRPr="00DA077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Биографические мотивы стихотворений.</w:t>
            </w: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Умение проводить </w:t>
            </w: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анализ лирического текста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Изучение нового </w:t>
            </w: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материала. Рассказ учителя с элементами беседы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Иллюстрации </w:t>
            </w: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художников к стихотворениям А.С.Пушкина</w:t>
            </w: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Ответы на </w:t>
            </w: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вопросы и задания,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стр. 146-147</w:t>
            </w:r>
          </w:p>
        </w:tc>
      </w:tr>
      <w:tr w:rsidR="002E4038" w:rsidRPr="00DA0772" w:rsidTr="000129B5"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9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9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9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«Няне», «Зимнее утро».</w:t>
            </w:r>
          </w:p>
          <w:p w:rsidR="002E4038" w:rsidRDefault="002E4038" w:rsidP="000129B5">
            <w:pPr>
              <w:shd w:val="clear" w:color="auto" w:fill="FFFFFF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Образ няни. </w:t>
            </w:r>
            <w:r w:rsidRPr="00DA077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Радостное восприятие жизни.</w:t>
            </w:r>
          </w:p>
          <w:p w:rsidR="002E4038" w:rsidRDefault="002E4038" w:rsidP="000129B5">
            <w:pPr>
              <w:shd w:val="clear" w:color="auto" w:fill="FFFFFF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Иллюстрации художников к стихотворениям А.С.Пушкина . П.И.Чайковский. «Времена года».</w:t>
            </w: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Теория л. Сравнение. Эпитет.</w:t>
            </w: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Выявить связь природы с переживаниями человека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умений и навыков связной речи, развитие логического мышления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П.И. Чайковский «Времена года»</w:t>
            </w: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Выразительное чтение наизусть</w:t>
            </w:r>
          </w:p>
        </w:tc>
      </w:tr>
      <w:tr w:rsidR="002E4038" w:rsidRPr="00DA0772" w:rsidTr="000129B5">
        <w:trPr>
          <w:trHeight w:val="1108"/>
        </w:trPr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9"/>
              <w:jc w:val="center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9"/>
              <w:jc w:val="center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9"/>
              <w:jc w:val="center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>4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9"/>
              <w:jc w:val="both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>Урок внеклассного чтения.</w:t>
            </w: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9"/>
              <w:jc w:val="both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>А.С. Пушкин «Зимняя дорога», «Туча».</w:t>
            </w: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Выявить связь природы с переживаниями человека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умений и навыков выразительного чтения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Нарисовать иллюстрации к стихотворениям</w:t>
            </w:r>
          </w:p>
        </w:tc>
      </w:tr>
      <w:tr w:rsidR="002E4038" w:rsidRPr="00DA0772" w:rsidTr="000129B5">
        <w:trPr>
          <w:trHeight w:val="880"/>
        </w:trPr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pacing w:val="-10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pacing w:val="-10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pacing w:val="-10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Cs/>
                <w:spacing w:val="-10"/>
                <w:sz w:val="24"/>
                <w:szCs w:val="24"/>
              </w:rPr>
              <w:t>5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pacing w:val="-10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/>
                <w:bCs/>
                <w:spacing w:val="-10"/>
                <w:sz w:val="24"/>
                <w:szCs w:val="24"/>
              </w:rPr>
              <w:t>Михаил Юрьевич Лермонтов.</w:t>
            </w: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Биография поэта. </w:t>
            </w:r>
            <w:r w:rsidRPr="00DA0772">
              <w:rPr>
                <w:rFonts w:ascii="Times New Roman" w:eastAsia="Times New Roman" w:hAnsi="Times New Roman" w:cs="Times New Roman"/>
                <w:b/>
                <w:bCs/>
                <w:spacing w:val="-10"/>
                <w:sz w:val="24"/>
                <w:szCs w:val="24"/>
              </w:rPr>
              <w:t xml:space="preserve">«Бородино». </w:t>
            </w:r>
            <w:r w:rsidRPr="00DA077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Изображение героического подвига народа в войне 1812 года.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Монологическая форма построения стихотворения.</w:t>
            </w: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Представление о своеобразии лирики Лермонтова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 учителя с элементами беседы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Стихотворения Лермонтова в иллюстрациях художников</w:t>
            </w: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Выразительное чтение наизусть (отрывок)</w:t>
            </w:r>
          </w:p>
        </w:tc>
      </w:tr>
      <w:tr w:rsidR="002E4038" w:rsidRPr="00DA0772" w:rsidTr="000129B5">
        <w:trPr>
          <w:trHeight w:val="840"/>
        </w:trPr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Иван Сергеевич Тургенев. </w:t>
            </w: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Детство писателя </w:t>
            </w:r>
            <w:r w:rsidRPr="00DA077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«Муму».</w:t>
            </w: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323A34" w:rsidRDefault="002E4038" w:rsidP="000129B5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Показать своеобразие повествователя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нового материала. Рассказ учителя. Комментирован-ное чтение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Заочное путешествие в Спасское-Лутовиново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Подготовит</w:t>
            </w: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ся к подробной беседе по рассказу</w:t>
            </w:r>
          </w:p>
        </w:tc>
      </w:tr>
      <w:tr w:rsidR="002E4038" w:rsidRPr="00DA0772" w:rsidTr="000129B5">
        <w:trPr>
          <w:trHeight w:val="640"/>
        </w:trPr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Духовное богатство и красота простого русского человека. Жиз</w:t>
            </w:r>
            <w:r w:rsidRPr="00DA077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softHyphen/>
            </w:r>
            <w:r w:rsidRPr="00DA077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ненная основа рассказа.</w:t>
            </w: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323A34" w:rsidRDefault="002E4038" w:rsidP="000129B5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Умение краткого пересказа и художественного пересказа отдельного эпизода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Иллюстрации художников к рассказу</w:t>
            </w: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Подготовить чтение диалогов по ролям</w:t>
            </w:r>
          </w:p>
        </w:tc>
      </w:tr>
      <w:tr w:rsidR="002E4038" w:rsidRPr="00DA0772" w:rsidTr="000129B5">
        <w:trPr>
          <w:trHeight w:val="640"/>
        </w:trPr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36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8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pacing w:val="-10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Образ Гера</w:t>
            </w:r>
            <w:r w:rsidRPr="00DA077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DA077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сима. Непримиримое отношение писателя к крепостному праву, </w:t>
            </w:r>
            <w:r w:rsidRPr="00DA0772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>жестокости, угнетению. Нравственный протест Герасима.</w:t>
            </w: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323A34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Критическая оценка поступков героев; использование цитат для ответов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Художественный пересказ эпизодов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Кинофильм</w:t>
            </w: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Составить план о жизни Герасима в Москве</w:t>
            </w:r>
          </w:p>
        </w:tc>
      </w:tr>
      <w:tr w:rsidR="002E4038" w:rsidRPr="00DA0772" w:rsidTr="000129B5">
        <w:trPr>
          <w:trHeight w:val="640"/>
        </w:trPr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9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Default="002E4038" w:rsidP="000129B5">
            <w:pPr>
              <w:shd w:val="clear" w:color="auto" w:fill="FFFFFF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Николай Алексеевич Некрасов. </w:t>
            </w:r>
            <w:r w:rsidRPr="00DA077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Детство поэта. </w:t>
            </w:r>
            <w:r w:rsidRPr="00DA0772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«Саша» </w:t>
            </w:r>
            <w:r w:rsidRPr="00DA077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(отрывок). Поэт о красоте русской природы.</w:t>
            </w: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«Зеленый шум». Описание весеннего сада. Художественно- изобразительные средства в стихотворении.</w:t>
            </w: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C1EE3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Умение находить художественно-изобразительные средства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- обсуждение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Рисунки к стихотворению</w:t>
            </w:r>
          </w:p>
        </w:tc>
      </w:tr>
      <w:tr w:rsidR="002E4038" w:rsidRPr="00DA0772" w:rsidTr="000129B5">
        <w:trPr>
          <w:trHeight w:val="640"/>
        </w:trPr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10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В.М. Гаршин.</w:t>
            </w:r>
            <w:r w:rsidRPr="00DA077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Жизнь и творчество.</w:t>
            </w: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Рассказ «Красный цветок». Красный цветок как воплощение мирового зла. Прославление великого подвига самопожертвования. </w:t>
            </w: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323A34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ind w:right="-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Формирование самостоятельности в мыслительной деятельности уча-щихся; знакомство с понятием образа-символа. 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Беседа-анализ эпизодов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Сопоставление рассказа «Красный цветок» и стихотворения А. С. Пушкина «Анчар»</w:t>
            </w: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ind w:right="-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Ответить на воп-росы: 1)  Кто из героев рассказа воспринимает мир символически? </w:t>
            </w:r>
          </w:p>
          <w:p w:rsidR="002E4038" w:rsidRPr="00DA0772" w:rsidRDefault="002E4038" w:rsidP="000129B5">
            <w:pPr>
              <w:spacing w:after="0" w:line="0" w:lineRule="atLeast"/>
              <w:ind w:right="-1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2) Какие предметы герой видит не так, как остальные? 3)Что они для него обозначают?</w:t>
            </w:r>
          </w:p>
        </w:tc>
      </w:tr>
      <w:tr w:rsidR="002E4038" w:rsidRPr="00DA0772" w:rsidTr="000129B5">
        <w:trPr>
          <w:trHeight w:val="417"/>
        </w:trPr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pacing w:val="3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/>
                <w:bCs/>
                <w:spacing w:val="3"/>
                <w:sz w:val="24"/>
                <w:szCs w:val="24"/>
              </w:rPr>
              <w:t xml:space="preserve">Русские поэты </w:t>
            </w:r>
            <w:r w:rsidRPr="00DA0772">
              <w:rPr>
                <w:rFonts w:ascii="Times New Roman" w:eastAsia="Times New Roman" w:hAnsi="Times New Roman" w:cs="Times New Roman"/>
                <w:b/>
                <w:bCs/>
                <w:spacing w:val="3"/>
                <w:sz w:val="24"/>
                <w:szCs w:val="24"/>
                <w:lang w:val="en-US"/>
              </w:rPr>
              <w:t>XIX</w:t>
            </w:r>
            <w:r w:rsidRPr="00DA0772">
              <w:rPr>
                <w:rFonts w:ascii="Times New Roman" w:eastAsia="Times New Roman" w:hAnsi="Times New Roman" w:cs="Times New Roman"/>
                <w:b/>
                <w:bCs/>
                <w:spacing w:val="3"/>
                <w:sz w:val="24"/>
                <w:szCs w:val="24"/>
              </w:rPr>
              <w:t xml:space="preserve"> века о родной природе.</w:t>
            </w: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 xml:space="preserve">Алексей Константинович Толстой. «Колокольчики мои...», </w:t>
            </w:r>
            <w:r w:rsidRPr="00DA0772"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</w:rPr>
              <w:t>«Край ты мой, родимый край...»</w:t>
            </w: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Аполлон Николаевич Майков. «Ласточки», «Осень», «Рас</w:t>
            </w:r>
            <w:r w:rsidRPr="00DA0772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softHyphen/>
            </w:r>
            <w:r w:rsidRPr="00DA0772"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</w:rPr>
              <w:t xml:space="preserve">свет». </w:t>
            </w:r>
          </w:p>
          <w:p w:rsidR="002E4038" w:rsidRDefault="002E4038" w:rsidP="000129B5">
            <w:pPr>
              <w:shd w:val="clear" w:color="auto" w:fill="FFFFFF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  <w:t xml:space="preserve">   Иван Саввич Никитин. «Утро», «Ярко </w:t>
            </w:r>
            <w:r w:rsidRPr="00DA077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звезд </w:t>
            </w:r>
            <w:r w:rsidRPr="00DA0772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  <w:t>мерцанье...»</w:t>
            </w: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  <w:t xml:space="preserve">Теория л. Развитие понятия о </w:t>
            </w:r>
            <w:r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  <w:lastRenderedPageBreak/>
              <w:t>сравнении и эпитете.</w:t>
            </w: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323A34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навыков выразительного чтения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Урок-концерт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П.И.Чайковский «Времена года»</w:t>
            </w: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Выразительное чтение наизусть понравившегося стихотворения</w:t>
            </w:r>
          </w:p>
        </w:tc>
      </w:tr>
      <w:tr w:rsidR="002E4038" w:rsidRPr="00DA0772" w:rsidTr="000129B5">
        <w:trPr>
          <w:trHeight w:val="880"/>
        </w:trPr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40</w:t>
            </w: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5"/>
              <w:jc w:val="center"/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5"/>
              <w:jc w:val="center"/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5"/>
              <w:jc w:val="center"/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5"/>
              <w:jc w:val="center"/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</w:rPr>
              <w:t>12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5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Лев Николаевич Толстой. </w:t>
            </w:r>
            <w:r w:rsidRPr="00DA077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Детство писателя.  </w:t>
            </w: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5"/>
              <w:jc w:val="both"/>
              <w:rPr>
                <w:rFonts w:ascii="Times New Roman" w:eastAsia="Times New Roman" w:hAnsi="Times New Roman" w:cs="Times New Roman"/>
                <w:b/>
                <w:bCs/>
                <w:spacing w:val="3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Для обсуждения:</w:t>
            </w:r>
            <w:r w:rsidRPr="00DA0772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 «Кавказский пленник».</w:t>
            </w:r>
            <w:r w:rsidRPr="00DA077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Исторические события, получив</w:t>
            </w:r>
            <w:r w:rsidRPr="00DA077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шие отражение в рассказе.</w:t>
            </w: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323A34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устной речи, умение слушать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нового материала. Рассказ учителя с элементами беседы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Заочная экскурсия в Ясную поляну</w:t>
            </w: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Пересказ эпизодов, ответы на вопросы и задания</w:t>
            </w:r>
          </w:p>
        </w:tc>
      </w:tr>
      <w:tr w:rsidR="002E4038" w:rsidRPr="00DA0772" w:rsidTr="000129B5">
        <w:trPr>
          <w:trHeight w:val="640"/>
        </w:trPr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13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Cs/>
                <w:spacing w:val="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Интерес писателя к жизни горских народов, быту, окружающей природе.</w:t>
            </w:r>
            <w:r w:rsidRPr="00DA077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Нравственная основа </w:t>
            </w:r>
            <w:r w:rsidRPr="00DA077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произведения - 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противопоставление двух характеров: верность в дружбе, чувство долга, храбрость Жилина, пассивность и трусость Костылина.</w:t>
            </w: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323A34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Критическая оценка поступков героев; использование цитат для ответов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Урок-изучение с элементами беседы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Сравнительная характеристика Жилина и Костылина</w:t>
            </w:r>
          </w:p>
        </w:tc>
      </w:tr>
      <w:tr w:rsidR="002E4038" w:rsidRPr="00DA0772" w:rsidTr="000129B5">
        <w:trPr>
          <w:trHeight w:val="640"/>
        </w:trPr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14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>Дружба русского офицера Жилина с горской девочкой Диной.</w:t>
            </w: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323A34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Умение работать над  портретами главных  героев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Художественный пересказ эпизодов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Кинофильм</w:t>
            </w: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Составить подробный план 5 главы</w:t>
            </w:r>
          </w:p>
        </w:tc>
      </w:tr>
      <w:tr w:rsidR="002E4038" w:rsidRPr="00DA0772" w:rsidTr="000129B5">
        <w:trPr>
          <w:trHeight w:val="640"/>
        </w:trPr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pacing w:val="-6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pacing w:val="-6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Cs/>
                <w:spacing w:val="-6"/>
                <w:sz w:val="24"/>
                <w:szCs w:val="24"/>
              </w:rPr>
              <w:t>15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pacing w:val="-6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/>
                <w:bCs/>
                <w:spacing w:val="-6"/>
                <w:sz w:val="24"/>
                <w:szCs w:val="24"/>
              </w:rPr>
              <w:t xml:space="preserve">     Антон Павлович Чехов.</w:t>
            </w: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Биография писателя. </w:t>
            </w:r>
            <w:r w:rsidRPr="00DA0772">
              <w:rPr>
                <w:rFonts w:ascii="Times New Roman" w:eastAsia="Times New Roman" w:hAnsi="Times New Roman" w:cs="Times New Roman"/>
                <w:b/>
                <w:bCs/>
                <w:spacing w:val="-6"/>
                <w:sz w:val="24"/>
                <w:szCs w:val="24"/>
              </w:rPr>
              <w:t>«Мальчики».</w:t>
            </w:r>
          </w:p>
          <w:p w:rsidR="002E4038" w:rsidRDefault="002E4038" w:rsidP="000129B5">
            <w:pPr>
              <w:shd w:val="clear" w:color="auto" w:fill="FFFFFF"/>
              <w:spacing w:after="0" w:line="0" w:lineRule="atLeast"/>
              <w:ind w:right="5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Сюжет рассказа.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Гимназисты «Монтигомо Ястребиный Коготь», и его друг Володя Королев. Их мечты и планы.</w:t>
            </w: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5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Теория л. Сюжет литературного произведения.</w:t>
            </w: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8A2AE7" w:rsidRDefault="002E4038" w:rsidP="000129B5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Выявить авторское отношение к героям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 литературной беседы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Произведения татарских писателей о детях</w:t>
            </w: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Составить план рассказа</w:t>
            </w:r>
          </w:p>
        </w:tc>
      </w:tr>
      <w:tr w:rsidR="002E4038" w:rsidRPr="00DA0772" w:rsidTr="000129B5">
        <w:trPr>
          <w:trHeight w:val="432"/>
        </w:trPr>
        <w:tc>
          <w:tcPr>
            <w:tcW w:w="16043" w:type="dxa"/>
            <w:gridSpan w:val="16"/>
            <w:shd w:val="clear" w:color="auto" w:fill="auto"/>
            <w:vAlign w:val="center"/>
          </w:tcPr>
          <w:p w:rsidR="002E4038" w:rsidRPr="00977141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771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Русская литература </w:t>
            </w:r>
            <w:r w:rsidRPr="00977141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XX</w:t>
            </w:r>
            <w:r w:rsidRPr="009771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века</w:t>
            </w:r>
            <w:r w:rsidRPr="007F4E7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(20 ч.)</w:t>
            </w:r>
          </w:p>
        </w:tc>
      </w:tr>
      <w:tr w:rsidR="002E4038" w:rsidRPr="00DA0772" w:rsidTr="000129B5">
        <w:trPr>
          <w:trHeight w:val="640"/>
        </w:trPr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pacing w:val="2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pacing w:val="2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pacing w:val="2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Cs/>
                <w:spacing w:val="2"/>
                <w:sz w:val="24"/>
                <w:szCs w:val="24"/>
              </w:rPr>
              <w:t>1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pacing w:val="-6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Русская литература XX века. Иван Алексеевич Бунин. </w:t>
            </w:r>
            <w:r w:rsidRPr="00DA077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Биография писателя. Рассказ </w:t>
            </w:r>
            <w:r w:rsidRPr="00DA0772">
              <w:rPr>
                <w:rFonts w:ascii="Times New Roman" w:eastAsia="Times New Roman" w:hAnsi="Times New Roman" w:cs="Times New Roman"/>
                <w:b/>
                <w:bCs/>
                <w:spacing w:val="3"/>
                <w:sz w:val="24"/>
                <w:szCs w:val="24"/>
              </w:rPr>
              <w:t>«Косцы».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24"/>
                <w:szCs w:val="24"/>
              </w:rPr>
              <w:t xml:space="preserve"> Поэтическое изображение природы, бескрайнихпросторов русской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24"/>
                <w:szCs w:val="24"/>
              </w:rPr>
              <w:lastRenderedPageBreak/>
              <w:t>земли.</w:t>
            </w:r>
            <w:r w:rsidRPr="00DA077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Эстетическое и этическое в рассказе. </w:t>
            </w: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A57C38" w:rsidRDefault="002E4038" w:rsidP="000129B5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Выявить эстетическое и этическое в рассказе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Урок-изучение с элементами беседы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Культуроведче-ский комментарий</w:t>
            </w: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Пересказ, ответы на вопросы и задания</w:t>
            </w:r>
          </w:p>
        </w:tc>
      </w:tr>
      <w:tr w:rsidR="002E4038" w:rsidRPr="00DA0772" w:rsidTr="000129B5">
        <w:trPr>
          <w:trHeight w:val="640"/>
        </w:trPr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45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Лирика. </w:t>
            </w:r>
            <w:r w:rsidRPr="00DA0772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>«Помню — дол</w:t>
            </w:r>
            <w:r w:rsidRPr="00DA0772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softHyphen/>
            </w:r>
            <w:r w:rsidRPr="00DA0772">
              <w:rPr>
                <w:rFonts w:ascii="Times New Roman" w:eastAsia="Times New Roman" w:hAnsi="Times New Roman" w:cs="Times New Roman"/>
                <w:b/>
                <w:bCs/>
                <w:spacing w:val="-6"/>
                <w:sz w:val="24"/>
                <w:szCs w:val="24"/>
              </w:rPr>
              <w:t xml:space="preserve">гий зимний вечер...». </w:t>
            </w:r>
            <w:r w:rsidRPr="00DA077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Лири</w:t>
            </w:r>
            <w:r w:rsidRPr="00DA077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softHyphen/>
            </w:r>
            <w:r w:rsidRPr="00DA077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ческий образ живой природы. Голос автора в стихотворении.</w:t>
            </w: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323A34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Умение анализировать лирическое произведение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Беседа. Анализ стихотворения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Выразительное чтение; нарисовать рисунок</w:t>
            </w:r>
          </w:p>
        </w:tc>
      </w:tr>
      <w:tr w:rsidR="002E4038" w:rsidRPr="00DA0772" w:rsidTr="000129B5">
        <w:trPr>
          <w:trHeight w:val="640"/>
        </w:trPr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5"/>
              <w:jc w:val="center"/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5"/>
              <w:jc w:val="center"/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</w:rPr>
              <w:t>3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5"/>
              <w:jc w:val="both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Александр Иванович Куприн. </w:t>
            </w:r>
            <w:r w:rsidRPr="00DA077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Биография писателя. </w:t>
            </w:r>
            <w:r w:rsidRPr="00DA0772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«Бе</w:t>
            </w:r>
            <w:r w:rsidRPr="00DA0772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softHyphen/>
            </w:r>
            <w:r w:rsidRPr="00DA0772">
              <w:rPr>
                <w:rFonts w:ascii="Times New Roman" w:eastAsia="Times New Roman" w:hAnsi="Times New Roman" w:cs="Times New Roman"/>
                <w:b/>
                <w:bCs/>
                <w:spacing w:val="-5"/>
                <w:sz w:val="24"/>
                <w:szCs w:val="24"/>
              </w:rPr>
              <w:t xml:space="preserve">лый пудель». </w:t>
            </w:r>
            <w:r w:rsidRPr="00DA077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Сюжет  рассказа. </w:t>
            </w: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323A34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Выявить авторское отношение к теме детства, к герою рассказа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– анализ эпизодов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ind w:right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Пересказ, ответы на вопросы и задания</w:t>
            </w:r>
          </w:p>
        </w:tc>
      </w:tr>
      <w:tr w:rsidR="002E4038" w:rsidRPr="00DA0772" w:rsidTr="000129B5">
        <w:trPr>
          <w:trHeight w:val="640"/>
        </w:trPr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5"/>
              <w:jc w:val="center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5"/>
              <w:jc w:val="center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5"/>
              <w:jc w:val="center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4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5"/>
              <w:jc w:val="both"/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Трудная судьба бродячих артис</w:t>
            </w:r>
            <w:r w:rsidRPr="00DA077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softHyphen/>
            </w:r>
            <w:r w:rsidRPr="00DA077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тов Мартына Лодыжкина — шарманщика и Серёжи. Белый </w:t>
            </w:r>
            <w:r w:rsidRPr="00DA077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пудель Арто. Эгоизм и своеволие Трилли.</w:t>
            </w: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323A34" w:rsidRDefault="002E4038" w:rsidP="000129B5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Выявить роль пейзажа в рассказе.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Урок-обсуждение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социального неравенства в татарской лит-ре</w:t>
            </w: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Написать небольшой рассказ о любимой собаке</w:t>
            </w:r>
          </w:p>
        </w:tc>
      </w:tr>
      <w:tr w:rsidR="002E4038" w:rsidRPr="00DA0772" w:rsidTr="000129B5">
        <w:trPr>
          <w:trHeight w:val="640"/>
        </w:trPr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5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Для обсуждения:</w:t>
            </w:r>
          </w:p>
          <w:p w:rsidR="002E4038" w:rsidRPr="00DA0772" w:rsidRDefault="002E4038" w:rsidP="000129B5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«Тапёр». </w:t>
            </w:r>
            <w:r w:rsidRPr="00DA077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Сюжет рассказа. Новогодний праздник в семье Рудневых. Взрослые и дети. </w:t>
            </w: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323A34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навыков комментированного чтения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– анализ эпизодов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Устный рассказ на тему «Счаст-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ливая судьба пианиста»</w:t>
            </w:r>
          </w:p>
        </w:tc>
      </w:tr>
      <w:tr w:rsidR="002E4038" w:rsidRPr="00DA0772" w:rsidTr="000129B5">
        <w:trPr>
          <w:trHeight w:val="640"/>
        </w:trPr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6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Контрольная работа по творчеству И.С. Тургенева, Л.Н. Толстого, И.А. Бунина, А.И. Куприна.</w:t>
            </w: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323A34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Проверить усвоение изученного материала.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Урок-обобщения и систематизации.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Повторить изученный материал</w:t>
            </w:r>
          </w:p>
        </w:tc>
      </w:tr>
      <w:tr w:rsidR="002E4038" w:rsidRPr="00DA0772" w:rsidTr="000129B5">
        <w:trPr>
          <w:trHeight w:val="1900"/>
        </w:trPr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pacing w:val="3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pacing w:val="3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pacing w:val="3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Cs/>
                <w:spacing w:val="3"/>
                <w:sz w:val="24"/>
                <w:szCs w:val="24"/>
              </w:rPr>
              <w:t>7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rPr>
                <w:rFonts w:ascii="Times New Roman" w:eastAsia="Times New Roman" w:hAnsi="Times New Roman" w:cs="Times New Roman"/>
                <w:b/>
                <w:bCs/>
                <w:spacing w:val="3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/>
                <w:bCs/>
                <w:spacing w:val="3"/>
                <w:sz w:val="24"/>
                <w:szCs w:val="24"/>
              </w:rPr>
              <w:t xml:space="preserve">Русские поэты </w:t>
            </w:r>
            <w:r w:rsidRPr="00DA0772">
              <w:rPr>
                <w:rFonts w:ascii="Times New Roman" w:eastAsia="Times New Roman" w:hAnsi="Times New Roman" w:cs="Times New Roman"/>
                <w:b/>
                <w:bCs/>
                <w:spacing w:val="3"/>
                <w:sz w:val="24"/>
                <w:szCs w:val="24"/>
                <w:lang w:val="en-US"/>
              </w:rPr>
              <w:t>XX</w:t>
            </w:r>
            <w:r w:rsidRPr="00DA0772">
              <w:rPr>
                <w:rFonts w:ascii="Times New Roman" w:eastAsia="Times New Roman" w:hAnsi="Times New Roman" w:cs="Times New Roman"/>
                <w:b/>
                <w:bCs/>
                <w:spacing w:val="3"/>
                <w:sz w:val="24"/>
                <w:szCs w:val="24"/>
              </w:rPr>
              <w:t xml:space="preserve"> века о родной природе.</w:t>
            </w: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0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/>
                <w:bCs/>
                <w:spacing w:val="-6"/>
                <w:sz w:val="24"/>
                <w:szCs w:val="24"/>
              </w:rPr>
              <w:t xml:space="preserve">   Александр Александрович Блок. «Там неба осветленный </w:t>
            </w:r>
            <w:r w:rsidRPr="00DA0772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край…», «На лугу», «Ворона».</w:t>
            </w:r>
            <w:r w:rsidRPr="00DA077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Светлая любовь поэта к родной природе. </w:t>
            </w: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323A34" w:rsidRDefault="002E4038" w:rsidP="000129B5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323A34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навыка выразительного чтения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Обучение комплексному анализу стихотворения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Мет. пособие стр. 383</w:t>
            </w: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Одно стихотворение выучить наизусть (по выбору)</w:t>
            </w:r>
          </w:p>
        </w:tc>
      </w:tr>
      <w:tr w:rsidR="002E4038" w:rsidRPr="00DA0772" w:rsidTr="000129B5">
        <w:trPr>
          <w:trHeight w:val="880"/>
        </w:trPr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pacing w:val="-5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pacing w:val="-5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pacing w:val="-5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Cs/>
                <w:spacing w:val="-5"/>
                <w:sz w:val="24"/>
                <w:szCs w:val="24"/>
              </w:rPr>
              <w:t>8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pacing w:val="3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/>
                <w:bCs/>
                <w:spacing w:val="-5"/>
                <w:sz w:val="24"/>
                <w:szCs w:val="24"/>
              </w:rPr>
              <w:t xml:space="preserve">Сергей Александрович Есенин. «Идет зима — аукает», </w:t>
            </w:r>
            <w:r w:rsidRPr="00DA0772">
              <w:rPr>
                <w:rFonts w:ascii="Times New Roman" w:eastAsia="Times New Roman" w:hAnsi="Times New Roman" w:cs="Times New Roman"/>
                <w:b/>
                <w:bCs/>
                <w:spacing w:val="7"/>
                <w:sz w:val="24"/>
                <w:szCs w:val="24"/>
              </w:rPr>
              <w:t>«Черемуха».</w:t>
            </w:r>
            <w:r w:rsidRPr="00A57C38">
              <w:rPr>
                <w:rFonts w:ascii="Times New Roman" w:eastAsia="Times New Roman" w:hAnsi="Times New Roman" w:cs="Times New Roman"/>
                <w:bCs/>
                <w:spacing w:val="7"/>
                <w:sz w:val="24"/>
                <w:szCs w:val="24"/>
              </w:rPr>
              <w:t xml:space="preserve">Песенно- напевный характер стихотворений </w:t>
            </w:r>
            <w:r w:rsidRPr="00A57C38">
              <w:rPr>
                <w:rFonts w:ascii="Times New Roman" w:eastAsia="Times New Roman" w:hAnsi="Times New Roman" w:cs="Times New Roman"/>
                <w:bCs/>
                <w:spacing w:val="7"/>
                <w:sz w:val="24"/>
                <w:szCs w:val="24"/>
              </w:rPr>
              <w:lastRenderedPageBreak/>
              <w:t>Есенина.</w:t>
            </w:r>
            <w:r w:rsidRPr="00DA077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Выражение </w:t>
            </w:r>
            <w:r w:rsidRPr="00DA0772">
              <w:rPr>
                <w:rFonts w:ascii="Times New Roman" w:eastAsia="Times New Roman" w:hAnsi="Times New Roman" w:cs="Times New Roman"/>
                <w:bCs/>
                <w:spacing w:val="-6"/>
                <w:sz w:val="24"/>
                <w:szCs w:val="24"/>
              </w:rPr>
              <w:t>любви</w:t>
            </w:r>
            <w:r w:rsidRPr="00DA077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поэта </w:t>
            </w:r>
            <w:r w:rsidRPr="00DA077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к родному краю.</w:t>
            </w: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323A34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Умение анализировать лирическое произведение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Совершенствова-ние навыков выразительного чтения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Сопоставление со стихотворе-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ниями татарских </w:t>
            </w: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поэтов о весне</w:t>
            </w: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Выразительное чтение</w:t>
            </w:r>
          </w:p>
        </w:tc>
      </w:tr>
      <w:tr w:rsidR="002E4038" w:rsidRPr="00DA0772" w:rsidTr="000129B5">
        <w:trPr>
          <w:trHeight w:val="880"/>
        </w:trPr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52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pacing w:val="-5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pacing w:val="-5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Cs/>
                <w:spacing w:val="-5"/>
                <w:sz w:val="24"/>
                <w:szCs w:val="24"/>
              </w:rPr>
              <w:t>9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rPr>
                <w:rFonts w:ascii="Times New Roman" w:eastAsia="Times New Roman" w:hAnsi="Times New Roman" w:cs="Times New Roman"/>
                <w:bCs/>
                <w:spacing w:val="-5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Cs/>
                <w:spacing w:val="-5"/>
                <w:sz w:val="24"/>
                <w:szCs w:val="24"/>
              </w:rPr>
              <w:t>Урок развития речи:</w:t>
            </w: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rPr>
                <w:rFonts w:ascii="Times New Roman" w:eastAsia="Times New Roman" w:hAnsi="Times New Roman" w:cs="Times New Roman"/>
                <w:bCs/>
                <w:spacing w:val="-5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Cs/>
                <w:spacing w:val="-5"/>
                <w:sz w:val="24"/>
                <w:szCs w:val="24"/>
              </w:rPr>
              <w:t xml:space="preserve">Обучение домашнему сочинению по анализу лирического текста (по русской поэзии </w:t>
            </w:r>
            <w:r w:rsidRPr="00DA0772">
              <w:rPr>
                <w:rFonts w:ascii="Times New Roman" w:eastAsia="Times New Roman" w:hAnsi="Times New Roman" w:cs="Times New Roman"/>
                <w:bCs/>
                <w:spacing w:val="-5"/>
                <w:sz w:val="24"/>
                <w:szCs w:val="24"/>
                <w:lang w:val="en-US"/>
              </w:rPr>
              <w:t>XX</w:t>
            </w:r>
            <w:r w:rsidRPr="00DA0772">
              <w:rPr>
                <w:rFonts w:ascii="Times New Roman" w:eastAsia="Times New Roman" w:hAnsi="Times New Roman" w:cs="Times New Roman"/>
                <w:bCs/>
                <w:spacing w:val="-5"/>
                <w:sz w:val="24"/>
                <w:szCs w:val="24"/>
              </w:rPr>
              <w:t xml:space="preserve"> века).</w:t>
            </w: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323A34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Умение анализировать лирическое произведение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Беседа. Анализ стихотворения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Написать сочинение</w:t>
            </w:r>
          </w:p>
        </w:tc>
      </w:tr>
      <w:tr w:rsidR="002E4038" w:rsidRPr="00DA0772" w:rsidTr="000129B5">
        <w:trPr>
          <w:trHeight w:val="680"/>
        </w:trPr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pacing w:val="-5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pacing w:val="-5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pacing w:val="-5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Cs/>
                <w:spacing w:val="-5"/>
                <w:sz w:val="24"/>
                <w:szCs w:val="24"/>
              </w:rPr>
              <w:t>10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/>
                <w:bCs/>
                <w:spacing w:val="-5"/>
                <w:sz w:val="24"/>
                <w:szCs w:val="24"/>
              </w:rPr>
              <w:t xml:space="preserve">Владимир Галактионович Короленко.   </w:t>
            </w:r>
            <w:r w:rsidRPr="00DA077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Слово о писателе.</w:t>
            </w: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Для обсуждения:</w:t>
            </w: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0"/>
              <w:jc w:val="both"/>
              <w:rPr>
                <w:rFonts w:ascii="Times New Roman" w:eastAsia="Times New Roman" w:hAnsi="Times New Roman" w:cs="Times New Roman"/>
                <w:b/>
                <w:bCs/>
                <w:spacing w:val="-5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 xml:space="preserve">«Дети подземелья». </w:t>
            </w:r>
            <w:r w:rsidRPr="00DA077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Картины нищеты и страдания бедных </w:t>
            </w:r>
            <w:r w:rsidRPr="00DA077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людей. </w:t>
            </w: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323A34" w:rsidRDefault="002E4038" w:rsidP="000129B5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Выявить авторский протест против социального неравенства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нового материала. Рассказ учителя с элементами беседы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Подготовить чтение 3 главы по ролям</w:t>
            </w:r>
          </w:p>
        </w:tc>
      </w:tr>
      <w:tr w:rsidR="002E4038" w:rsidRPr="00DA0772" w:rsidTr="000129B5">
        <w:trPr>
          <w:trHeight w:val="640"/>
        </w:trPr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11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pacing w:val="3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Протест против социального неравенства </w:t>
            </w:r>
            <w:r w:rsidRPr="00DA0772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</w:rPr>
              <w:t>и</w:t>
            </w:r>
            <w:r w:rsidRPr="00DA077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унижения </w:t>
            </w:r>
            <w:r w:rsidRPr="00DA077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человеческого достоинства. Герои повести. Их дружба.</w:t>
            </w: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323A34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Выявить авторское отношение к героям и их судьбе. Раскрыть характеры героев.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Урок-обсуждение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социального неравенства в татарской лит-ре</w:t>
            </w: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ind w:right="-46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Коллективное обсуждение содержания</w:t>
            </w:r>
          </w:p>
        </w:tc>
      </w:tr>
      <w:tr w:rsidR="002E4038" w:rsidRPr="00DA0772" w:rsidTr="000129B5">
        <w:trPr>
          <w:trHeight w:val="640"/>
        </w:trPr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12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Урок развития речи:</w:t>
            </w: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Обучение домашнему сочинению по повести В.Г. Короленко «Дети подземелья»: «Почему Вася подружился с Валеком и Марусей?», «Маруся и Соня: два детства».</w:t>
            </w: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323A34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умений написания сочинения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с элементами анализа эпизодов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Повесть Короленко в иллюстрациях художников</w:t>
            </w: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Написать сочинение о дружбе Васи, Валека и Маруси</w:t>
            </w:r>
          </w:p>
        </w:tc>
      </w:tr>
      <w:tr w:rsidR="002E4038" w:rsidRPr="00DA0772" w:rsidTr="000129B5">
        <w:trPr>
          <w:trHeight w:val="640"/>
        </w:trPr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iCs/>
                <w:spacing w:val="5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iCs/>
                <w:spacing w:val="5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iCs/>
                <w:spacing w:val="5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iCs/>
                <w:spacing w:val="5"/>
                <w:sz w:val="24"/>
                <w:szCs w:val="24"/>
              </w:rPr>
              <w:t>13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i/>
                <w:iCs/>
                <w:spacing w:val="5"/>
                <w:sz w:val="24"/>
                <w:szCs w:val="24"/>
              </w:rPr>
              <w:t>Урок  внеклассного чтения:</w:t>
            </w: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i/>
                <w:spacing w:val="3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i/>
                <w:spacing w:val="3"/>
                <w:sz w:val="24"/>
                <w:szCs w:val="24"/>
              </w:rPr>
              <w:t>А. П. Чехов. «Ванька».</w:t>
            </w: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</w:rPr>
              <w:t>Н. Г. Гарин-Михайловский. «Детство Темы». Тема трудного детства.</w:t>
            </w: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323A34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навыков монологического высказывания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 литературной беседы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ind w:right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Коллективное обсуждение содержания</w:t>
            </w:r>
          </w:p>
        </w:tc>
      </w:tr>
      <w:tr w:rsidR="002E4038" w:rsidRPr="00DA0772" w:rsidTr="000129B5">
        <w:trPr>
          <w:trHeight w:val="640"/>
        </w:trPr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pacing w:val="4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pacing w:val="4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pacing w:val="4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Cs/>
                <w:spacing w:val="4"/>
                <w:sz w:val="24"/>
                <w:szCs w:val="24"/>
              </w:rPr>
              <w:t>14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iCs/>
                <w:spacing w:val="5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 xml:space="preserve">Михаил Михайлович Пришвин. </w:t>
            </w:r>
            <w:r w:rsidRPr="00DA0772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Биография писателя. </w:t>
            </w:r>
            <w:r w:rsidRPr="00DA0772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 xml:space="preserve">«Этажи леса». </w:t>
            </w:r>
            <w:r w:rsidRPr="00DA077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Тема бережного отношения к природе.</w:t>
            </w: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323A34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умения  слушать, аргументировать свой ответ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Художественный пересказ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Подготовить устное сообще-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ние «Проблемы экологии в </w:t>
            </w: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Татарстане»</w:t>
            </w:r>
          </w:p>
        </w:tc>
      </w:tr>
      <w:tr w:rsidR="002E4038" w:rsidRPr="00DA0772" w:rsidTr="000129B5">
        <w:trPr>
          <w:trHeight w:val="640"/>
        </w:trPr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58</w:t>
            </w: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pacing w:val="-7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pacing w:val="-7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pacing w:val="-7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Cs/>
                <w:spacing w:val="-7"/>
                <w:sz w:val="24"/>
                <w:szCs w:val="24"/>
              </w:rPr>
              <w:t>15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/>
                <w:bCs/>
                <w:spacing w:val="-7"/>
                <w:sz w:val="24"/>
                <w:szCs w:val="24"/>
              </w:rPr>
              <w:t xml:space="preserve">Константин Георгиевич Паустовский. </w:t>
            </w:r>
            <w:r w:rsidRPr="00DA0772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Биография писателя. </w:t>
            </w:r>
            <w:r w:rsidRPr="00DA0772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 xml:space="preserve">«Мещорская сторона». </w:t>
            </w:r>
            <w:r w:rsidRPr="00DA077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Лирические картины родной природы.</w:t>
            </w: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323A34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Выразительное описание ярких картин при</w:t>
            </w:r>
            <w:r w:rsidRPr="00DA077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softHyphen/>
              <w:t>роды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Отработка практических умений и навыков, беседа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Произведения татарских писателей о природе родного края</w:t>
            </w: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Выразительное чтение эпизода</w:t>
            </w:r>
          </w:p>
        </w:tc>
      </w:tr>
      <w:tr w:rsidR="002E4038" w:rsidRPr="00DA0772" w:rsidTr="000129B5">
        <w:trPr>
          <w:trHeight w:val="640"/>
        </w:trPr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</w:rPr>
              <w:t>16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Cs/>
                <w:spacing w:val="4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 xml:space="preserve">Андрей Платонович Платонов. </w:t>
            </w:r>
            <w:r w:rsidRPr="00DA077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Биография писателя. Рас</w:t>
            </w:r>
            <w:r w:rsidRPr="00DA077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softHyphen/>
            </w:r>
            <w:r w:rsidRPr="00DA077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сказ </w:t>
            </w:r>
            <w:r w:rsidRPr="00DA0772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«Никита». </w:t>
            </w:r>
            <w:r w:rsidRPr="00DA077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Реальное и фантастическое в рассказе.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Главный герой рассказа Никита, одухотворенное восприятие им окружающего мира. Переживания мальчика: радость, грусть и страдание. Счастливый финал рассказа.</w:t>
            </w: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A57C38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Умение дать  характеристику героя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с элементами анализа эпизодов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Устный рассказ на тему: «Ники-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та – мальчик с добрым сердцем»</w:t>
            </w:r>
          </w:p>
        </w:tc>
      </w:tr>
      <w:tr w:rsidR="002E4038" w:rsidRPr="00DA0772" w:rsidTr="000129B5">
        <w:trPr>
          <w:trHeight w:val="640"/>
        </w:trPr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17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Для обсуждения:</w:t>
            </w: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 xml:space="preserve">«Июльская гроза». </w:t>
            </w:r>
            <w:r w:rsidRPr="00DA077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Сюжет рассказа. Герои рассказа: Ната</w:t>
            </w:r>
            <w:r w:rsidRPr="00DA077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softHyphen/>
            </w:r>
            <w:r w:rsidRPr="00DA077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ша и Антошка. </w:t>
            </w:r>
            <w:r w:rsidRPr="00DA077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Забота родителей о </w:t>
            </w:r>
            <w:r w:rsidRPr="00DA077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детях. </w:t>
            </w: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4"/>
              <w:jc w:val="both"/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</w:pP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323A34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навыков анализа художественного текста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с элементами анализа эпизодов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Подробный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пересказ содержания рассказа</w:t>
            </w:r>
          </w:p>
        </w:tc>
      </w:tr>
      <w:tr w:rsidR="002E4038" w:rsidRPr="00DA0772" w:rsidTr="000129B5">
        <w:trPr>
          <w:trHeight w:val="640"/>
        </w:trPr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18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Для обсуждения:</w:t>
            </w: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/>
                <w:bCs/>
                <w:spacing w:val="-7"/>
                <w:sz w:val="24"/>
                <w:szCs w:val="24"/>
              </w:rPr>
              <w:t xml:space="preserve">«Любовь к Родине, или Путешествиеворобья». </w:t>
            </w:r>
            <w:r w:rsidRPr="00DA0772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Сказочное </w:t>
            </w:r>
            <w:r w:rsidRPr="00DA0772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происшествие. </w:t>
            </w:r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Реальное и сказочное в рассказе. Стары скрипач , его доброе отношение ко всему живому.</w:t>
            </w: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A57C38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Постановка вопросов и обсуждение прочитанного, анализ эпизодов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Урок-обсуждение, художественная интерпретация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ind w:right="-46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Коллективное обсуждение содержания</w:t>
            </w:r>
          </w:p>
        </w:tc>
      </w:tr>
      <w:tr w:rsidR="002E4038" w:rsidRPr="00DA0772" w:rsidTr="000129B5">
        <w:trPr>
          <w:trHeight w:val="640"/>
        </w:trPr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62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lastRenderedPageBreak/>
              <w:t>19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DA0772" w:rsidRDefault="0081077E" w:rsidP="000129B5">
            <w:pPr>
              <w:shd w:val="clear" w:color="auto" w:fill="FFFFFF"/>
              <w:spacing w:after="0" w:line="0" w:lineRule="atLeast"/>
              <w:ind w:right="18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</w:rPr>
              <w:lastRenderedPageBreak/>
              <mc:AlternateContent>
                <mc:Choice Requires="wps">
                  <w:drawing>
                    <wp:anchor distT="0" distB="0" distL="114299" distR="114299" simplePos="0" relativeHeight="251660288" behindDoc="0" locked="0" layoutInCell="0" allowOverlap="1">
                      <wp:simplePos x="0" y="0"/>
                      <wp:positionH relativeFrom="margin">
                        <wp:posOffset>-731521</wp:posOffset>
                      </wp:positionH>
                      <wp:positionV relativeFrom="paragraph">
                        <wp:posOffset>271145</wp:posOffset>
                      </wp:positionV>
                      <wp:extent cx="0" cy="213360"/>
                      <wp:effectExtent l="0" t="0" r="19050" b="34290"/>
                      <wp:wrapNone/>
                      <wp:docPr id="1" name="Прямая соединительная линия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1336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FE3460D" id="Прямая соединительная линия 1" o:spid="_x0000_s1026" style="position:absolute;z-index:251660288;visibility:visible;mso-wrap-style:square;mso-width-percent:0;mso-height-percent:0;mso-wrap-distance-left:3.17497mm;mso-wrap-distance-top:0;mso-wrap-distance-right:3.17497mm;mso-wrap-distance-bottom:0;mso-position-horizontal:absolute;mso-position-horizontal-relative:margin;mso-position-vertical:absolute;mso-position-vertical-relative:text;mso-width-percent:0;mso-height-percent:0;mso-width-relative:page;mso-height-relative:page" from="-57.6pt,21.35pt" to="-57.6pt,3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" o:allowincell="f" strokeweight=".5pt">
                      <w10:wrap anchorx="margin"/>
                    </v:line>
                  </w:pict>
                </mc:Fallback>
              </mc:AlternateContent>
            </w:r>
            <w:r w:rsidR="002E4038" w:rsidRPr="00DA0772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</w:rPr>
              <w:t>Юрий</w:t>
            </w:r>
            <w:r w:rsidR="002E4038" w:rsidRPr="00DA0772">
              <w:rPr>
                <w:rFonts w:ascii="Times New Roman" w:eastAsia="Times New Roman" w:hAnsi="Times New Roman" w:cs="Times New Roman"/>
                <w:b/>
                <w:bCs/>
                <w:spacing w:val="-5"/>
                <w:sz w:val="24"/>
                <w:szCs w:val="24"/>
              </w:rPr>
              <w:t xml:space="preserve">Маркович Нагибин. </w:t>
            </w:r>
            <w:r w:rsidR="002E4038" w:rsidRPr="00DA077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Биография писателя. </w:t>
            </w:r>
            <w:r w:rsidR="002E4038" w:rsidRPr="00DA0772">
              <w:rPr>
                <w:rFonts w:ascii="Times New Roman" w:eastAsia="Times New Roman" w:hAnsi="Times New Roman" w:cs="Times New Roman"/>
                <w:b/>
                <w:bCs/>
                <w:spacing w:val="-5"/>
                <w:sz w:val="24"/>
                <w:szCs w:val="24"/>
              </w:rPr>
              <w:t xml:space="preserve">«Зимний </w:t>
            </w:r>
            <w:r w:rsidR="002E4038" w:rsidRPr="00DA0772">
              <w:rPr>
                <w:rFonts w:ascii="Times New Roman" w:eastAsia="Times New Roman" w:hAnsi="Times New Roman" w:cs="Times New Roman"/>
                <w:b/>
                <w:bCs/>
                <w:spacing w:val="8"/>
                <w:sz w:val="24"/>
                <w:szCs w:val="24"/>
              </w:rPr>
              <w:lastRenderedPageBreak/>
              <w:t xml:space="preserve">дуб». </w:t>
            </w:r>
            <w:r w:rsidR="002E4038" w:rsidRPr="00DA0772"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>Герои рассказа</w:t>
            </w:r>
            <w:r w:rsidR="002E4038"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 xml:space="preserve">: любознательный мальчик Савушкин и учительница Анна Васильевна. </w:t>
            </w:r>
            <w:r w:rsidR="002E4038" w:rsidRPr="00DA077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Описание зимнего дуба.</w:t>
            </w: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323A34" w:rsidRDefault="002E4038" w:rsidP="000129B5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Выявить авторское отношение к героям </w:t>
            </w: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 их судьбе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Урок-обсуждение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ind w:right="-46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Коллективное обсуждение </w:t>
            </w: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содержания</w:t>
            </w:r>
          </w:p>
        </w:tc>
      </w:tr>
      <w:tr w:rsidR="002E4038" w:rsidRPr="00DA0772" w:rsidTr="000129B5">
        <w:trPr>
          <w:trHeight w:val="640"/>
        </w:trPr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63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>20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92"/>
              <w:jc w:val="both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/>
                <w:bCs/>
                <w:spacing w:val="-8"/>
                <w:sz w:val="24"/>
                <w:szCs w:val="24"/>
              </w:rPr>
              <w:t xml:space="preserve">Александр Яковлевич Яшин </w:t>
            </w:r>
            <w:r w:rsidRPr="00DA0772">
              <w:rPr>
                <w:rFonts w:ascii="Times New Roman" w:eastAsia="Times New Roman" w:hAnsi="Times New Roman" w:cs="Times New Roman"/>
                <w:bCs/>
                <w:spacing w:val="-8"/>
                <w:sz w:val="24"/>
                <w:szCs w:val="24"/>
              </w:rPr>
              <w:t>«Журавли».</w:t>
            </w:r>
            <w:r w:rsidRPr="00DA077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Писатели о бережном отношении к природе. </w:t>
            </w: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323A34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Умение находить в лирическом  произведении поэтические образы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Беседа. 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Репродукция пейзажей</w:t>
            </w: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Выразительное чтение </w:t>
            </w:r>
          </w:p>
        </w:tc>
      </w:tr>
      <w:tr w:rsidR="002E4038" w:rsidRPr="00DA0772" w:rsidTr="000129B5">
        <w:trPr>
          <w:trHeight w:val="640"/>
        </w:trPr>
        <w:tc>
          <w:tcPr>
            <w:tcW w:w="16043" w:type="dxa"/>
            <w:gridSpan w:val="16"/>
            <w:shd w:val="clear" w:color="auto" w:fill="auto"/>
            <w:vAlign w:val="center"/>
          </w:tcPr>
          <w:p w:rsidR="002E4038" w:rsidRPr="00977141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9771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Русская позия второй половины 20 века  (1 ч)</w:t>
            </w:r>
          </w:p>
        </w:tc>
      </w:tr>
      <w:tr w:rsidR="002E4038" w:rsidRPr="00DA0772" w:rsidTr="000129B5">
        <w:trPr>
          <w:trHeight w:val="640"/>
        </w:trPr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>1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Default="002E4038" w:rsidP="000129B5">
            <w:pPr>
              <w:shd w:val="clear" w:color="auto" w:fill="FFFFFF"/>
              <w:spacing w:after="0" w:line="0" w:lineRule="atLeast"/>
              <w:ind w:right="192"/>
              <w:jc w:val="both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Николай Михайлович Рубцов </w:t>
            </w:r>
            <w:r w:rsidRPr="00DA0772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</w:rPr>
              <w:t>«Ласточка», «Первый снег».</w:t>
            </w: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92"/>
              <w:jc w:val="both"/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</w:pP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стихотворений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Выразительное чтение стихов</w:t>
            </w:r>
          </w:p>
        </w:tc>
      </w:tr>
      <w:tr w:rsidR="002E4038" w:rsidRPr="00DA0772" w:rsidTr="000129B5">
        <w:trPr>
          <w:trHeight w:val="1184"/>
        </w:trPr>
        <w:tc>
          <w:tcPr>
            <w:tcW w:w="16043" w:type="dxa"/>
            <w:gridSpan w:val="16"/>
            <w:shd w:val="clear" w:color="auto" w:fill="auto"/>
            <w:vAlign w:val="center"/>
          </w:tcPr>
          <w:p w:rsidR="002E4038" w:rsidRPr="00977141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9771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Русская проза второй половины 20 века (6 ч)</w:t>
            </w:r>
          </w:p>
        </w:tc>
      </w:tr>
      <w:tr w:rsidR="002E4038" w:rsidRPr="00DA0772" w:rsidTr="000129B5">
        <w:trPr>
          <w:trHeight w:val="1184"/>
        </w:trPr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pacing w:val="10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Cs/>
                <w:spacing w:val="10"/>
                <w:sz w:val="24"/>
                <w:szCs w:val="24"/>
              </w:rPr>
              <w:t>1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Default="002E4038" w:rsidP="000129B5">
            <w:pPr>
              <w:shd w:val="clear" w:color="auto" w:fill="FFFFFF"/>
              <w:spacing w:after="0" w:line="0" w:lineRule="atLeast"/>
              <w:ind w:right="182"/>
              <w:jc w:val="both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/>
                <w:bCs/>
                <w:spacing w:val="10"/>
                <w:sz w:val="24"/>
                <w:szCs w:val="24"/>
              </w:rPr>
              <w:t xml:space="preserve">Василий Иванович Белов. </w:t>
            </w:r>
            <w:r w:rsidRPr="00DA0772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 xml:space="preserve">Слово о писателе. Рассказ </w:t>
            </w:r>
            <w:r w:rsidRPr="00DA0772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>«Скворцы».</w:t>
            </w:r>
            <w:r w:rsidRPr="00DA077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Воспитание стойкости характера</w:t>
            </w: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82"/>
              <w:jc w:val="both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92"/>
              <w:jc w:val="both"/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«На родине». </w:t>
            </w:r>
            <w:r w:rsidRPr="00DA077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Любовь писателя к «тихой родине</w:t>
            </w: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323A34" w:rsidRDefault="002E4038" w:rsidP="000129B5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навыков погружения в текст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Обучение углубленному чтению. Работа в группах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Рассказать о встрече скворцов Сочинение-миниатюра о своих родных местах</w:t>
            </w:r>
          </w:p>
        </w:tc>
      </w:tr>
      <w:tr w:rsidR="002E4038" w:rsidRPr="00DA0772" w:rsidTr="000129B5">
        <w:trPr>
          <w:trHeight w:val="640"/>
        </w:trPr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tabs>
                <w:tab w:val="left" w:pos="493"/>
              </w:tabs>
              <w:spacing w:after="0" w:line="0" w:lineRule="atLeast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tabs>
                <w:tab w:val="left" w:pos="493"/>
              </w:tabs>
              <w:spacing w:after="0" w:line="0" w:lineRule="atLeast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tabs>
                <w:tab w:val="left" w:pos="493"/>
              </w:tabs>
              <w:spacing w:after="0" w:line="0" w:lineRule="atLeast"/>
              <w:ind w:right="-108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82"/>
              <w:jc w:val="both"/>
              <w:rPr>
                <w:rFonts w:ascii="Times New Roman" w:eastAsia="Times New Roman" w:hAnsi="Times New Roman" w:cs="Times New Roman"/>
                <w:b/>
                <w:bCs/>
                <w:spacing w:val="10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Юрий Павлович Казаков. </w:t>
            </w: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Биография писателя. Русский </w:t>
            </w:r>
            <w:r w:rsidRPr="00DA077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север в творческой судьбе писателя. </w:t>
            </w:r>
            <w:r w:rsidRPr="00DA0772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>«Арктур — гончий пёс».</w:t>
            </w: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323A34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Помочь осознать необходимость сострадания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животных в творчестве русских и татарских писателей</w:t>
            </w: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Небольшой рассказ о любимой собаке; сделать рисунок</w:t>
            </w:r>
          </w:p>
        </w:tc>
      </w:tr>
      <w:tr w:rsidR="002E4038" w:rsidRPr="00DA0772" w:rsidTr="000129B5">
        <w:trPr>
          <w:trHeight w:val="640"/>
        </w:trPr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67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pacing w:val="-6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6"/>
                <w:sz w:val="24"/>
                <w:szCs w:val="24"/>
              </w:rPr>
              <w:t>3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8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/>
                <w:bCs/>
                <w:spacing w:val="-6"/>
                <w:sz w:val="24"/>
                <w:szCs w:val="24"/>
              </w:rPr>
              <w:t xml:space="preserve">Виктор Петрович Астафьев. </w:t>
            </w:r>
            <w:r w:rsidRPr="00DA077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Слово о писателе. </w:t>
            </w:r>
            <w:r w:rsidRPr="00DA0772">
              <w:rPr>
                <w:rFonts w:ascii="Times New Roman" w:eastAsia="Times New Roman" w:hAnsi="Times New Roman" w:cs="Times New Roman"/>
                <w:b/>
                <w:bCs/>
                <w:spacing w:val="-6"/>
                <w:sz w:val="24"/>
                <w:szCs w:val="24"/>
              </w:rPr>
              <w:t xml:space="preserve">«Васюткино </w:t>
            </w:r>
            <w:r w:rsidRPr="00DA0772">
              <w:rPr>
                <w:rFonts w:ascii="Times New Roman" w:eastAsia="Times New Roman" w:hAnsi="Times New Roman" w:cs="Times New Roman"/>
                <w:b/>
                <w:bCs/>
                <w:spacing w:val="10"/>
                <w:sz w:val="24"/>
                <w:szCs w:val="24"/>
              </w:rPr>
              <w:t xml:space="preserve">озеро». </w:t>
            </w:r>
            <w:r w:rsidRPr="00DA0772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Автобиографическая основа рассказа.</w:t>
            </w: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323A34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Навык самостоятельной работы с текстом.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нового материала.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и задания,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стр. 219</w:t>
            </w:r>
          </w:p>
        </w:tc>
      </w:tr>
      <w:tr w:rsidR="002E4038" w:rsidRPr="00DA0772" w:rsidTr="000129B5">
        <w:trPr>
          <w:trHeight w:val="90"/>
        </w:trPr>
        <w:tc>
          <w:tcPr>
            <w:tcW w:w="848" w:type="dxa"/>
            <w:shd w:val="clear" w:color="auto" w:fill="auto"/>
            <w:vAlign w:val="center"/>
          </w:tcPr>
          <w:p w:rsidR="002E4038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pacing w:val="1"/>
                <w:sz w:val="24"/>
                <w:szCs w:val="24"/>
              </w:rPr>
              <w:t>4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</w:rPr>
              <w:t>Для обсуждения:</w:t>
            </w: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7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«Гирманча</w:t>
            </w:r>
            <w:r w:rsidRPr="00DA07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находит друзей». </w:t>
            </w:r>
            <w:r w:rsidRPr="00DA077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Гуманистический пафос рассказа</w:t>
            </w: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82"/>
              <w:jc w:val="both"/>
              <w:rPr>
                <w:rFonts w:ascii="Times New Roman" w:eastAsia="Times New Roman" w:hAnsi="Times New Roman" w:cs="Times New Roman"/>
                <w:b/>
                <w:bCs/>
                <w:spacing w:val="-6"/>
                <w:sz w:val="24"/>
                <w:szCs w:val="24"/>
              </w:rPr>
            </w:pP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DA0772" w:rsidRDefault="002E4038" w:rsidP="000129B5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323A34" w:rsidRDefault="002E4038" w:rsidP="000129B5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gridSpan w:val="2"/>
          </w:tcPr>
          <w:p w:rsidR="002E4038" w:rsidRPr="005930FF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Навык самостоятельной работы с текстом.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по содержанию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Подготовиться к внеклассному чтению</w:t>
            </w:r>
          </w:p>
        </w:tc>
      </w:tr>
      <w:tr w:rsidR="002E4038" w:rsidRPr="00DA0772" w:rsidTr="000129B5">
        <w:trPr>
          <w:trHeight w:val="90"/>
        </w:trPr>
        <w:tc>
          <w:tcPr>
            <w:tcW w:w="14061" w:type="dxa"/>
            <w:gridSpan w:val="15"/>
            <w:shd w:val="clear" w:color="auto" w:fill="auto"/>
            <w:vAlign w:val="center"/>
          </w:tcPr>
          <w:p w:rsidR="002E4038" w:rsidRPr="00977141" w:rsidRDefault="002E4038" w:rsidP="000129B5">
            <w:pPr>
              <w:spacing w:after="0" w:line="0" w:lineRule="atLeast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7714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Литература народов России (1 час)</w:t>
            </w: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2E4038" w:rsidRPr="00DA0772" w:rsidTr="000129B5">
        <w:trPr>
          <w:trHeight w:val="90"/>
        </w:trPr>
        <w:tc>
          <w:tcPr>
            <w:tcW w:w="860" w:type="dxa"/>
            <w:gridSpan w:val="2"/>
            <w:shd w:val="clear" w:color="auto" w:fill="auto"/>
            <w:vAlign w:val="center"/>
          </w:tcPr>
          <w:p w:rsidR="002E4038" w:rsidRPr="000666A9" w:rsidRDefault="002E4038" w:rsidP="000129B5">
            <w:pPr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66A9">
              <w:rPr>
                <w:rFonts w:ascii="Times New Roman" w:eastAsia="Calibri" w:hAnsi="Times New Roman" w:cs="Times New Roman"/>
                <w:sz w:val="24"/>
                <w:szCs w:val="24"/>
              </w:rPr>
              <w:t>69</w:t>
            </w:r>
          </w:p>
          <w:p w:rsidR="002E4038" w:rsidRDefault="002E4038" w:rsidP="000129B5">
            <w:pPr>
              <w:spacing w:after="0" w:line="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2E4038" w:rsidRDefault="002E4038" w:rsidP="000129B5">
            <w:pPr>
              <w:spacing w:after="0" w:line="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8" w:type="dxa"/>
            <w:gridSpan w:val="2"/>
            <w:shd w:val="clear" w:color="auto" w:fill="auto"/>
            <w:vAlign w:val="center"/>
          </w:tcPr>
          <w:p w:rsidR="002E4038" w:rsidRDefault="002E4038" w:rsidP="000129B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2E4038" w:rsidRDefault="002E4038" w:rsidP="000129B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  <w:p w:rsidR="002E4038" w:rsidRDefault="002E4038" w:rsidP="000129B5">
            <w:pPr>
              <w:spacing w:after="0" w:line="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73" w:type="dxa"/>
            <w:shd w:val="clear" w:color="auto" w:fill="auto"/>
            <w:vAlign w:val="center"/>
          </w:tcPr>
          <w:p w:rsidR="002E4038" w:rsidRDefault="002E4038" w:rsidP="000129B5">
            <w:pPr>
              <w:spacing w:after="0" w:line="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666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Мифология и фольклор народов России как средоточие народной мудрости.Духовные истоки национальных литератур. </w:t>
            </w: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ind w:right="19"/>
              <w:jc w:val="both"/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Г. Тукай. Сказка «Шурале» и др. сказки по выбору уча</w:t>
            </w:r>
            <w:r w:rsidRPr="00DA077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softHyphen/>
            </w:r>
            <w:r w:rsidRPr="00DA077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щихся.</w:t>
            </w:r>
          </w:p>
          <w:p w:rsidR="002E4038" w:rsidRDefault="002E4038" w:rsidP="000129B5">
            <w:pPr>
              <w:spacing w:after="0" w:line="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2E4038" w:rsidRDefault="002E4038" w:rsidP="000129B5">
            <w:pPr>
              <w:spacing w:after="0" w:line="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1" w:type="dxa"/>
            <w:shd w:val="clear" w:color="auto" w:fill="auto"/>
            <w:vAlign w:val="center"/>
          </w:tcPr>
          <w:p w:rsidR="002E4038" w:rsidRDefault="002E4038" w:rsidP="000129B5">
            <w:pPr>
              <w:spacing w:after="0" w:line="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2E4038" w:rsidRDefault="002E4038" w:rsidP="000129B5">
            <w:pPr>
              <w:spacing w:after="0" w:line="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  <w:p w:rsidR="002E4038" w:rsidRDefault="002E4038" w:rsidP="000129B5">
            <w:pPr>
              <w:spacing w:after="0" w:line="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8" w:type="dxa"/>
            <w:gridSpan w:val="2"/>
            <w:shd w:val="clear" w:color="auto" w:fill="auto"/>
            <w:vAlign w:val="center"/>
          </w:tcPr>
          <w:p w:rsidR="002E4038" w:rsidRDefault="002E4038" w:rsidP="000129B5">
            <w:pPr>
              <w:spacing w:after="0" w:line="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2E4038" w:rsidRDefault="002E4038" w:rsidP="000129B5">
            <w:pPr>
              <w:spacing w:after="0" w:line="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2E4038" w:rsidRDefault="002E4038" w:rsidP="000129B5">
            <w:pPr>
              <w:spacing w:after="0" w:line="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3" w:type="dxa"/>
            <w:gridSpan w:val="2"/>
            <w:shd w:val="clear" w:color="auto" w:fill="auto"/>
            <w:vAlign w:val="center"/>
          </w:tcPr>
          <w:p w:rsidR="002E4038" w:rsidRDefault="002E4038" w:rsidP="000129B5">
            <w:pPr>
              <w:spacing w:after="0" w:line="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2E4038" w:rsidRDefault="002E4038" w:rsidP="000129B5">
            <w:pPr>
              <w:spacing w:after="0" w:line="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2E4038" w:rsidRDefault="002E4038" w:rsidP="000129B5">
            <w:pPr>
              <w:spacing w:after="0" w:line="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56" w:type="dxa"/>
            <w:gridSpan w:val="2"/>
            <w:shd w:val="clear" w:color="auto" w:fill="auto"/>
            <w:vAlign w:val="center"/>
          </w:tcPr>
          <w:p w:rsidR="002E4038" w:rsidRDefault="002E4038" w:rsidP="000129B5">
            <w:pPr>
              <w:spacing w:after="0" w:line="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2E4038" w:rsidRPr="005930FF" w:rsidRDefault="002E4038" w:rsidP="000129B5">
            <w:pPr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30FF">
              <w:rPr>
                <w:rFonts w:ascii="Times New Roman" w:eastAsia="Calibri" w:hAnsi="Times New Roman" w:cs="Times New Roman"/>
                <w:sz w:val="24"/>
                <w:szCs w:val="24"/>
              </w:rPr>
              <w:t>Познакомить учащихся с литературой народов России</w:t>
            </w:r>
          </w:p>
          <w:p w:rsidR="002E4038" w:rsidRDefault="002E4038" w:rsidP="000129B5">
            <w:pPr>
              <w:spacing w:after="0" w:line="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57" w:type="dxa"/>
            <w:gridSpan w:val="2"/>
            <w:shd w:val="clear" w:color="auto" w:fill="auto"/>
            <w:vAlign w:val="center"/>
          </w:tcPr>
          <w:p w:rsidR="002E4038" w:rsidRPr="005930FF" w:rsidRDefault="002E4038" w:rsidP="000129B5">
            <w:pPr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30FF">
              <w:rPr>
                <w:rFonts w:ascii="Times New Roman" w:eastAsia="Calibri" w:hAnsi="Times New Roman" w:cs="Times New Roman"/>
                <w:sz w:val="24"/>
                <w:szCs w:val="24"/>
              </w:rPr>
              <w:t>Выразительное чтение</w:t>
            </w:r>
          </w:p>
          <w:p w:rsidR="002E4038" w:rsidRDefault="002E4038" w:rsidP="000129B5">
            <w:pPr>
              <w:spacing w:after="0" w:line="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2E4038" w:rsidRDefault="002E4038" w:rsidP="000129B5">
            <w:pPr>
              <w:spacing w:after="0" w:line="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35" w:type="dxa"/>
            <w:shd w:val="clear" w:color="auto" w:fill="auto"/>
            <w:vAlign w:val="center"/>
          </w:tcPr>
          <w:p w:rsidR="002E4038" w:rsidRDefault="002E4038" w:rsidP="000129B5">
            <w:pPr>
              <w:spacing w:after="0" w:line="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2E4038" w:rsidRDefault="002E4038" w:rsidP="000129B5">
            <w:pPr>
              <w:spacing w:after="0" w:line="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2E4038" w:rsidRDefault="002E4038" w:rsidP="000129B5">
            <w:pPr>
              <w:spacing w:after="0" w:line="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2" w:type="dxa"/>
            <w:shd w:val="clear" w:color="auto" w:fill="auto"/>
            <w:vAlign w:val="center"/>
          </w:tcPr>
          <w:p w:rsidR="002E4038" w:rsidRDefault="002E4038" w:rsidP="000129B5">
            <w:pPr>
              <w:spacing w:after="0" w:line="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2E4038" w:rsidRPr="005930FF" w:rsidRDefault="002E4038" w:rsidP="000129B5">
            <w:pPr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930FF">
              <w:rPr>
                <w:rFonts w:ascii="Times New Roman" w:eastAsia="Calibri" w:hAnsi="Times New Roman" w:cs="Times New Roman"/>
                <w:sz w:val="24"/>
                <w:szCs w:val="24"/>
              </w:rPr>
              <w:t>Выучить наизусть стихотворение</w:t>
            </w:r>
          </w:p>
          <w:p w:rsidR="002E4038" w:rsidRDefault="002E4038" w:rsidP="000129B5">
            <w:pPr>
              <w:spacing w:after="0" w:line="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2E4038" w:rsidRPr="00DA0772" w:rsidTr="000129B5">
        <w:trPr>
          <w:trHeight w:val="90"/>
        </w:trPr>
        <w:tc>
          <w:tcPr>
            <w:tcW w:w="5381" w:type="dxa"/>
            <w:gridSpan w:val="5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662" w:type="dxa"/>
            <w:gridSpan w:val="11"/>
            <w:shd w:val="clear" w:color="auto" w:fill="auto"/>
            <w:vAlign w:val="center"/>
          </w:tcPr>
          <w:p w:rsidR="002E4038" w:rsidRPr="00977141" w:rsidRDefault="002E4038" w:rsidP="000129B5">
            <w:pPr>
              <w:spacing w:after="0" w:line="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7714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Повторение изученного за год </w:t>
            </w:r>
            <w:r w:rsidRPr="00977141">
              <w:rPr>
                <w:rFonts w:ascii="Times New Roman" w:eastAsia="Calibri" w:hAnsi="Times New Roman" w:cs="Times New Roman"/>
                <w:sz w:val="28"/>
                <w:szCs w:val="28"/>
              </w:rPr>
              <w:t>(1 ч.)</w:t>
            </w:r>
          </w:p>
        </w:tc>
      </w:tr>
      <w:tr w:rsidR="002E4038" w:rsidRPr="00DA0772" w:rsidTr="000129B5">
        <w:trPr>
          <w:trHeight w:val="90"/>
        </w:trPr>
        <w:tc>
          <w:tcPr>
            <w:tcW w:w="848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5" w:type="dxa"/>
            <w:gridSpan w:val="2"/>
            <w:shd w:val="clear" w:color="auto" w:fill="auto"/>
          </w:tcPr>
          <w:p w:rsidR="002E4038" w:rsidRPr="00DA0772" w:rsidRDefault="002E4038" w:rsidP="000129B5">
            <w:pPr>
              <w:shd w:val="clear" w:color="auto" w:fill="FFFFFF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развития речи:</w:t>
            </w:r>
          </w:p>
          <w:p w:rsidR="002E4038" w:rsidRPr="00DA0772" w:rsidRDefault="002E4038" w:rsidP="000129B5">
            <w:pPr>
              <w:shd w:val="clear" w:color="auto" w:fill="FFFFFF"/>
              <w:spacing w:after="0" w:line="0" w:lineRule="atLeast"/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Любимое произведение, изученное в пятом классе. </w:t>
            </w:r>
          </w:p>
        </w:tc>
        <w:tc>
          <w:tcPr>
            <w:tcW w:w="711" w:type="dxa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E4038" w:rsidRPr="00323A34" w:rsidRDefault="002E4038" w:rsidP="000129B5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gridSpan w:val="2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Закрепление, систематизация полученных знаний </w:t>
            </w:r>
          </w:p>
        </w:tc>
        <w:tc>
          <w:tcPr>
            <w:tcW w:w="2055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со списком литературы за год.</w:t>
            </w: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Иллюстрации</w:t>
            </w: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982" w:type="dxa"/>
            <w:shd w:val="clear" w:color="auto" w:fill="auto"/>
            <w:vAlign w:val="center"/>
          </w:tcPr>
          <w:p w:rsidR="002E4038" w:rsidRPr="00DA0772" w:rsidRDefault="002E4038" w:rsidP="000129B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0772">
              <w:rPr>
                <w:rFonts w:ascii="Times New Roman" w:eastAsia="Times New Roman" w:hAnsi="Times New Roman" w:cs="Times New Roman"/>
                <w:sz w:val="24"/>
                <w:szCs w:val="24"/>
              </w:rPr>
              <w:t>Рекомендатель-ный  список литературы на лето</w:t>
            </w:r>
          </w:p>
        </w:tc>
      </w:tr>
    </w:tbl>
    <w:p w:rsidR="002E4038" w:rsidRPr="00DA0772" w:rsidRDefault="002E4038" w:rsidP="002E40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E4038" w:rsidRPr="00DA0772" w:rsidRDefault="002E4038" w:rsidP="002E403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2"/>
          <w:sz w:val="24"/>
          <w:szCs w:val="24"/>
        </w:rPr>
      </w:pPr>
    </w:p>
    <w:p w:rsidR="002E4038" w:rsidRPr="00DA0772" w:rsidRDefault="002E4038" w:rsidP="002E4038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DA0772">
        <w:rPr>
          <w:rFonts w:ascii="Times New Roman" w:eastAsia="Times New Roman" w:hAnsi="Times New Roman" w:cs="Times New Roman"/>
          <w:b/>
          <w:spacing w:val="-2"/>
          <w:sz w:val="28"/>
          <w:szCs w:val="28"/>
        </w:rPr>
        <w:t>Информационно-методическое обеспечение</w:t>
      </w:r>
    </w:p>
    <w:p w:rsidR="002E4038" w:rsidRPr="00DA0772" w:rsidRDefault="002E4038" w:rsidP="002E40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0772">
        <w:rPr>
          <w:rFonts w:ascii="Times New Roman" w:eastAsia="Times New Roman" w:hAnsi="Times New Roman" w:cs="Times New Roman"/>
          <w:b/>
          <w:sz w:val="24"/>
          <w:szCs w:val="24"/>
        </w:rPr>
        <w:t>Для учителя:</w:t>
      </w:r>
    </w:p>
    <w:p w:rsidR="002E4038" w:rsidRPr="00A12350" w:rsidRDefault="002E4038" w:rsidP="001C409D">
      <w:pPr>
        <w:pStyle w:val="af6"/>
        <w:numPr>
          <w:ilvl w:val="0"/>
          <w:numId w:val="4"/>
        </w:numPr>
        <w:jc w:val="both"/>
        <w:rPr>
          <w:sz w:val="24"/>
          <w:szCs w:val="24"/>
          <w:lang w:eastAsia="ru-RU"/>
        </w:rPr>
      </w:pPr>
      <w:r w:rsidRPr="00A12350">
        <w:rPr>
          <w:sz w:val="24"/>
          <w:szCs w:val="24"/>
          <w:lang w:eastAsia="ru-RU"/>
        </w:rPr>
        <w:t>Стандарт основного общего образования по литературе.</w:t>
      </w:r>
    </w:p>
    <w:p w:rsidR="002E4038" w:rsidRPr="00DA0772" w:rsidRDefault="002E4038" w:rsidP="001C409D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0772">
        <w:rPr>
          <w:rFonts w:ascii="Times New Roman" w:eastAsia="Times New Roman" w:hAnsi="Times New Roman" w:cs="Times New Roman"/>
          <w:sz w:val="24"/>
          <w:szCs w:val="24"/>
        </w:rPr>
        <w:t>М.Г. Ахметзянов. «Русская литература»: Программа для 5-11 классов татарской средней общеобразовательной школы (базовый уровень), Казань: «Магариф», 2009 год.</w:t>
      </w:r>
    </w:p>
    <w:p w:rsidR="002E4038" w:rsidRPr="00DA0772" w:rsidRDefault="002E4038" w:rsidP="001C409D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0772">
        <w:rPr>
          <w:rFonts w:ascii="Times New Roman" w:eastAsia="Times New Roman" w:hAnsi="Times New Roman" w:cs="Times New Roman"/>
          <w:sz w:val="24"/>
          <w:szCs w:val="24"/>
        </w:rPr>
        <w:t>Н.В. Егорова. Поурочные разработки по литературе. 5 класс, Москва: «Вако», 2008 год.</w:t>
      </w:r>
    </w:p>
    <w:p w:rsidR="002E4038" w:rsidRPr="00DA0772" w:rsidRDefault="002E4038" w:rsidP="001C409D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0772">
        <w:rPr>
          <w:rFonts w:ascii="Times New Roman" w:eastAsia="Times New Roman" w:hAnsi="Times New Roman" w:cs="Times New Roman"/>
          <w:sz w:val="24"/>
          <w:szCs w:val="24"/>
        </w:rPr>
        <w:lastRenderedPageBreak/>
        <w:t>М.Г. Ахметзянов, Р.Ф. Мухаметшина, Ж.Ф. Хакимова, Д.И. Шакирова. Русская литература в 5 классе татарской школы: Методическое руководство к учебной хрестоматии, Казань, «Магариф», 1998 год.</w:t>
      </w:r>
    </w:p>
    <w:p w:rsidR="002E4038" w:rsidRPr="00DA0772" w:rsidRDefault="002E4038" w:rsidP="002E40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E4038" w:rsidRPr="00DA0772" w:rsidRDefault="002E4038" w:rsidP="002E403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A0772">
        <w:rPr>
          <w:rFonts w:ascii="Times New Roman" w:eastAsia="Times New Roman" w:hAnsi="Times New Roman" w:cs="Times New Roman"/>
          <w:b/>
          <w:sz w:val="24"/>
          <w:szCs w:val="24"/>
        </w:rPr>
        <w:t>Для учеников:</w:t>
      </w:r>
    </w:p>
    <w:p w:rsidR="002E4038" w:rsidRPr="00DA0772" w:rsidRDefault="002E4038" w:rsidP="001C409D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A0772">
        <w:rPr>
          <w:rFonts w:ascii="Times New Roman" w:eastAsia="Times New Roman" w:hAnsi="Times New Roman" w:cs="Times New Roman"/>
          <w:sz w:val="24"/>
          <w:szCs w:val="24"/>
        </w:rPr>
        <w:t>М.Г. Ахметзянов, Т.В. Воронцова, Д.И. Шакирова, Г.Х. Ахбарова. Русская литература: Учебник-хрестоматия для 5 класса татарской средней общеобразовательной школы в 2-х частях, Казань: «Магариф», 2010 год.</w:t>
      </w:r>
    </w:p>
    <w:p w:rsidR="002E4038" w:rsidRPr="00DA0772" w:rsidRDefault="002E4038" w:rsidP="002E4038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2E4038" w:rsidRPr="00DA0772" w:rsidRDefault="002E4038" w:rsidP="002E4038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E4038" w:rsidRPr="00DA0772" w:rsidRDefault="002E4038" w:rsidP="002E4038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DA0772">
        <w:rPr>
          <w:rFonts w:ascii="Times New Roman" w:eastAsia="Calibri" w:hAnsi="Times New Roman" w:cs="Times New Roman"/>
          <w:b/>
          <w:sz w:val="28"/>
          <w:szCs w:val="28"/>
        </w:rPr>
        <w:t>Электронные образовательные ресурсы</w:t>
      </w:r>
    </w:p>
    <w:p w:rsidR="002E4038" w:rsidRPr="00DA0772" w:rsidRDefault="0081077E" w:rsidP="002E4038">
      <w:pPr>
        <w:contextualSpacing/>
        <w:rPr>
          <w:rFonts w:ascii="Times New Roman" w:eastAsia="Calibri" w:hAnsi="Times New Roman" w:cs="Times New Roman"/>
          <w:sz w:val="24"/>
          <w:szCs w:val="24"/>
        </w:rPr>
      </w:pPr>
      <w:hyperlink r:id="rId5" w:history="1">
        <w:r w:rsidR="002E4038" w:rsidRPr="00DA0772">
          <w:rPr>
            <w:rFonts w:ascii="Times New Roman" w:eastAsia="Calibri" w:hAnsi="Times New Roman" w:cs="Times New Roman"/>
            <w:sz w:val="24"/>
            <w:szCs w:val="24"/>
          </w:rPr>
          <w:t>http://www.</w:t>
        </w:r>
        <w:r w:rsidR="002E4038" w:rsidRPr="00DA0772">
          <w:rPr>
            <w:rFonts w:ascii="Times New Roman" w:eastAsia="Calibri" w:hAnsi="Times New Roman" w:cs="Times New Roman"/>
            <w:sz w:val="24"/>
            <w:szCs w:val="24"/>
            <w:lang w:val="en-US"/>
          </w:rPr>
          <w:t>litera</w:t>
        </w:r>
        <w:r w:rsidR="002E4038" w:rsidRPr="00DA0772">
          <w:rPr>
            <w:rFonts w:ascii="Times New Roman" w:eastAsia="Calibri" w:hAnsi="Times New Roman" w:cs="Times New Roman"/>
            <w:sz w:val="24"/>
            <w:szCs w:val="24"/>
          </w:rPr>
          <w:t>.ru/</w:t>
        </w:r>
      </w:hyperlink>
    </w:p>
    <w:p w:rsidR="002E4038" w:rsidRPr="00DA0772" w:rsidRDefault="0081077E" w:rsidP="002E4038">
      <w:pPr>
        <w:contextualSpacing/>
        <w:rPr>
          <w:rFonts w:ascii="Times New Roman" w:eastAsia="Calibri" w:hAnsi="Times New Roman" w:cs="Times New Roman"/>
          <w:sz w:val="24"/>
          <w:szCs w:val="24"/>
        </w:rPr>
      </w:pPr>
      <w:hyperlink r:id="rId6" w:history="1">
        <w:r w:rsidR="002E4038" w:rsidRPr="00DA0772">
          <w:rPr>
            <w:rFonts w:ascii="Times New Roman" w:eastAsia="Calibri" w:hAnsi="Times New Roman" w:cs="Times New Roman"/>
            <w:sz w:val="24"/>
            <w:szCs w:val="24"/>
          </w:rPr>
          <w:t>http://</w:t>
        </w:r>
        <w:r w:rsidR="002E4038" w:rsidRPr="00DA0772">
          <w:rPr>
            <w:rFonts w:ascii="Times New Roman" w:eastAsia="Calibri" w:hAnsi="Times New Roman" w:cs="Times New Roman"/>
            <w:sz w:val="24"/>
            <w:szCs w:val="24"/>
            <w:lang w:val="en-US"/>
          </w:rPr>
          <w:t>lib</w:t>
        </w:r>
        <w:r w:rsidR="002E4038" w:rsidRPr="00DA0772">
          <w:rPr>
            <w:rFonts w:ascii="Times New Roman" w:eastAsia="Calibri" w:hAnsi="Times New Roman" w:cs="Times New Roman"/>
            <w:sz w:val="24"/>
            <w:szCs w:val="24"/>
          </w:rPr>
          <w:t>.ru/</w:t>
        </w:r>
      </w:hyperlink>
    </w:p>
    <w:p w:rsidR="002E4038" w:rsidRPr="00DA0772" w:rsidRDefault="0081077E" w:rsidP="002E4038">
      <w:pPr>
        <w:tabs>
          <w:tab w:val="left" w:pos="594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7" w:history="1">
        <w:r w:rsidR="002E4038" w:rsidRPr="00DA0772">
          <w:rPr>
            <w:rFonts w:ascii="Times New Roman" w:eastAsia="Calibri" w:hAnsi="Times New Roman" w:cs="Times New Roman"/>
            <w:sz w:val="24"/>
            <w:szCs w:val="24"/>
          </w:rPr>
          <w:t>http://</w:t>
        </w:r>
      </w:hyperlink>
      <w:r w:rsidR="002E4038" w:rsidRPr="00DA0772">
        <w:rPr>
          <w:rFonts w:ascii="Times New Roman" w:eastAsia="Calibri" w:hAnsi="Times New Roman" w:cs="Times New Roman"/>
          <w:sz w:val="24"/>
          <w:szCs w:val="24"/>
          <w:lang w:val="en-US"/>
        </w:rPr>
        <w:t>ieb</w:t>
      </w:r>
      <w:r w:rsidR="002E4038" w:rsidRPr="00DA0772">
        <w:rPr>
          <w:rFonts w:ascii="Times New Roman" w:eastAsia="Calibri" w:hAnsi="Times New Roman" w:cs="Times New Roman"/>
          <w:sz w:val="24"/>
          <w:szCs w:val="24"/>
        </w:rPr>
        <w:t>-</w:t>
      </w:r>
      <w:r w:rsidR="002E4038" w:rsidRPr="00DA0772">
        <w:rPr>
          <w:rFonts w:ascii="Times New Roman" w:eastAsia="Calibri" w:hAnsi="Times New Roman" w:cs="Times New Roman"/>
          <w:sz w:val="24"/>
          <w:szCs w:val="24"/>
          <w:lang w:val="en-US"/>
        </w:rPr>
        <w:t>web</w:t>
      </w:r>
      <w:r w:rsidR="002E4038" w:rsidRPr="00DA0772">
        <w:rPr>
          <w:rFonts w:ascii="Times New Roman" w:eastAsia="Calibri" w:hAnsi="Times New Roman" w:cs="Times New Roman"/>
          <w:sz w:val="24"/>
          <w:szCs w:val="24"/>
        </w:rPr>
        <w:t>.</w:t>
      </w:r>
      <w:r w:rsidR="002E4038" w:rsidRPr="00DA0772">
        <w:rPr>
          <w:rFonts w:ascii="Times New Roman" w:eastAsia="Calibri" w:hAnsi="Times New Roman" w:cs="Times New Roman"/>
          <w:sz w:val="24"/>
          <w:szCs w:val="24"/>
          <w:lang w:val="en-US"/>
        </w:rPr>
        <w:t>ru</w:t>
      </w:r>
      <w:r w:rsidR="002E4038" w:rsidRPr="00DA0772">
        <w:rPr>
          <w:rFonts w:ascii="Times New Roman" w:eastAsia="Calibri" w:hAnsi="Times New Roman" w:cs="Times New Roman"/>
          <w:sz w:val="24"/>
          <w:szCs w:val="24"/>
        </w:rPr>
        <w:t>/</w:t>
      </w:r>
    </w:p>
    <w:p w:rsidR="002E4038" w:rsidRPr="00DA0772" w:rsidRDefault="0081077E" w:rsidP="002E4038">
      <w:pPr>
        <w:tabs>
          <w:tab w:val="left" w:pos="594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8" w:history="1">
        <w:r w:rsidR="002E4038" w:rsidRPr="00DA0772">
          <w:rPr>
            <w:rFonts w:ascii="Times New Roman" w:eastAsia="Calibri" w:hAnsi="Times New Roman" w:cs="Times New Roman"/>
            <w:sz w:val="24"/>
            <w:szCs w:val="24"/>
          </w:rPr>
          <w:t>http://</w:t>
        </w:r>
      </w:hyperlink>
      <w:r w:rsidR="002E4038" w:rsidRPr="00DA0772">
        <w:rPr>
          <w:rFonts w:ascii="Times New Roman" w:eastAsia="Calibri" w:hAnsi="Times New Roman" w:cs="Times New Roman"/>
          <w:sz w:val="24"/>
          <w:szCs w:val="24"/>
          <w:lang w:val="en-US"/>
        </w:rPr>
        <w:t>newlit</w:t>
      </w:r>
      <w:r w:rsidR="002E4038" w:rsidRPr="00DA0772">
        <w:rPr>
          <w:rFonts w:ascii="Times New Roman" w:eastAsia="Calibri" w:hAnsi="Times New Roman" w:cs="Times New Roman"/>
          <w:sz w:val="24"/>
          <w:szCs w:val="24"/>
        </w:rPr>
        <w:t>.</w:t>
      </w:r>
      <w:r w:rsidR="002E4038" w:rsidRPr="00DA0772">
        <w:rPr>
          <w:rFonts w:ascii="Times New Roman" w:eastAsia="Calibri" w:hAnsi="Times New Roman" w:cs="Times New Roman"/>
          <w:sz w:val="24"/>
          <w:szCs w:val="24"/>
          <w:lang w:val="en-US"/>
        </w:rPr>
        <w:t>ru</w:t>
      </w:r>
      <w:r w:rsidR="002E4038" w:rsidRPr="00DA0772">
        <w:rPr>
          <w:rFonts w:ascii="Times New Roman" w:eastAsia="Calibri" w:hAnsi="Times New Roman" w:cs="Times New Roman"/>
          <w:sz w:val="24"/>
          <w:szCs w:val="24"/>
        </w:rPr>
        <w:t>/</w:t>
      </w:r>
    </w:p>
    <w:p w:rsidR="002E4038" w:rsidRPr="00DA0772" w:rsidRDefault="0081077E" w:rsidP="002E4038">
      <w:pPr>
        <w:tabs>
          <w:tab w:val="left" w:pos="594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9" w:history="1">
        <w:r w:rsidR="002E4038" w:rsidRPr="00DA0772">
          <w:rPr>
            <w:rFonts w:ascii="Times New Roman" w:eastAsia="Calibri" w:hAnsi="Times New Roman" w:cs="Times New Roman"/>
            <w:sz w:val="24"/>
            <w:szCs w:val="24"/>
          </w:rPr>
          <w:t>http://</w:t>
        </w:r>
        <w:r w:rsidR="002E4038" w:rsidRPr="00DA0772">
          <w:rPr>
            <w:rFonts w:ascii="Times New Roman" w:eastAsia="Calibri" w:hAnsi="Times New Roman" w:cs="Times New Roman"/>
            <w:sz w:val="24"/>
            <w:szCs w:val="24"/>
            <w:lang w:val="en-US"/>
          </w:rPr>
          <w:t>lit</w:t>
        </w:r>
        <w:r w:rsidR="002E4038" w:rsidRPr="00DA0772">
          <w:rPr>
            <w:rFonts w:ascii="Times New Roman" w:eastAsia="Calibri" w:hAnsi="Times New Roman" w:cs="Times New Roman"/>
            <w:sz w:val="24"/>
            <w:szCs w:val="24"/>
          </w:rPr>
          <w:t>.1</w:t>
        </w:r>
        <w:r w:rsidR="002E4038" w:rsidRPr="00DA0772">
          <w:rPr>
            <w:rFonts w:ascii="Times New Roman" w:eastAsia="Calibri" w:hAnsi="Times New Roman" w:cs="Times New Roman"/>
            <w:sz w:val="24"/>
            <w:szCs w:val="24"/>
            <w:lang w:val="en-US"/>
          </w:rPr>
          <w:t>september</w:t>
        </w:r>
        <w:r w:rsidR="002E4038" w:rsidRPr="00DA0772">
          <w:rPr>
            <w:rFonts w:ascii="Times New Roman" w:eastAsia="Calibri" w:hAnsi="Times New Roman" w:cs="Times New Roman"/>
            <w:sz w:val="24"/>
            <w:szCs w:val="24"/>
          </w:rPr>
          <w:t>.</w:t>
        </w:r>
        <w:r w:rsidR="002E4038" w:rsidRPr="00DA0772">
          <w:rPr>
            <w:rFonts w:ascii="Times New Roman" w:eastAsia="Calibri" w:hAnsi="Times New Roman" w:cs="Times New Roman"/>
            <w:sz w:val="24"/>
            <w:szCs w:val="24"/>
            <w:lang w:val="en-US"/>
          </w:rPr>
          <w:t>ru</w:t>
        </w:r>
        <w:r w:rsidR="002E4038" w:rsidRPr="00DA0772">
          <w:rPr>
            <w:rFonts w:ascii="Times New Roman" w:eastAsia="Calibri" w:hAnsi="Times New Roman" w:cs="Times New Roman"/>
            <w:sz w:val="24"/>
            <w:szCs w:val="24"/>
          </w:rPr>
          <w:t>/</w:t>
        </w:r>
      </w:hyperlink>
    </w:p>
    <w:p w:rsidR="002E4038" w:rsidRPr="00DA0772" w:rsidRDefault="0081077E" w:rsidP="002E4038">
      <w:pPr>
        <w:tabs>
          <w:tab w:val="left" w:pos="594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hyperlink r:id="rId10" w:history="1">
        <w:r w:rsidR="002E4038" w:rsidRPr="00DA0772">
          <w:rPr>
            <w:rFonts w:ascii="Times New Roman" w:eastAsia="Calibri" w:hAnsi="Times New Roman" w:cs="Times New Roman"/>
            <w:sz w:val="24"/>
            <w:szCs w:val="24"/>
            <w:lang w:val="en-US"/>
          </w:rPr>
          <w:t>http://www.</w:t>
        </w:r>
      </w:hyperlink>
      <w:r w:rsidR="002E4038" w:rsidRPr="00DA0772">
        <w:rPr>
          <w:rFonts w:ascii="Times New Roman" w:eastAsia="Calibri" w:hAnsi="Times New Roman" w:cs="Times New Roman"/>
          <w:sz w:val="24"/>
          <w:szCs w:val="24"/>
          <w:lang w:val="en-US"/>
        </w:rPr>
        <w:t>uroki.net/</w:t>
      </w:r>
    </w:p>
    <w:p w:rsidR="002E4038" w:rsidRPr="00DA0772" w:rsidRDefault="0081077E" w:rsidP="002E4038">
      <w:pPr>
        <w:tabs>
          <w:tab w:val="left" w:pos="594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hyperlink r:id="rId11" w:history="1">
        <w:r w:rsidR="002E4038" w:rsidRPr="00DA0772">
          <w:rPr>
            <w:rFonts w:ascii="Times New Roman" w:eastAsia="Calibri" w:hAnsi="Times New Roman" w:cs="Times New Roman"/>
            <w:sz w:val="24"/>
            <w:szCs w:val="24"/>
            <w:lang w:val="en-US"/>
          </w:rPr>
          <w:t>http://www.it-n.ru/communities.aspx?cat no=2168&amp;tmp=com</w:t>
        </w:r>
      </w:hyperlink>
    </w:p>
    <w:p w:rsidR="002E4038" w:rsidRPr="002E4038" w:rsidRDefault="002E4038" w:rsidP="002E40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2E4038" w:rsidRPr="002E4038" w:rsidRDefault="002E4038" w:rsidP="002E40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1C409D" w:rsidRPr="002E4038" w:rsidRDefault="001C409D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1C409D" w:rsidRPr="002E4038" w:rsidSect="002E4038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FC7287"/>
    <w:multiLevelType w:val="hybridMultilevel"/>
    <w:tmpl w:val="04B60F6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8CC4956"/>
    <w:multiLevelType w:val="hybridMultilevel"/>
    <w:tmpl w:val="6ED432B6"/>
    <w:lvl w:ilvl="0" w:tplc="28744D4A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>
    <w:nsid w:val="4FF37677"/>
    <w:multiLevelType w:val="hybridMultilevel"/>
    <w:tmpl w:val="F2845334"/>
    <w:lvl w:ilvl="0" w:tplc="04190005">
      <w:start w:val="1"/>
      <w:numFmt w:val="bullet"/>
      <w:lvlText w:val="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">
    <w:nsid w:val="597E6CA8"/>
    <w:multiLevelType w:val="hybridMultilevel"/>
    <w:tmpl w:val="194022B8"/>
    <w:lvl w:ilvl="0" w:tplc="A346468E">
      <w:start w:val="1"/>
      <w:numFmt w:val="decimal"/>
      <w:lvlText w:val="%1."/>
      <w:lvlJc w:val="left"/>
      <w:pPr>
        <w:ind w:left="194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662" w:hanging="360"/>
      </w:pPr>
    </w:lvl>
    <w:lvl w:ilvl="2" w:tplc="0419001B" w:tentative="1">
      <w:start w:val="1"/>
      <w:numFmt w:val="lowerRoman"/>
      <w:lvlText w:val="%3."/>
      <w:lvlJc w:val="right"/>
      <w:pPr>
        <w:ind w:left="3382" w:hanging="180"/>
      </w:pPr>
    </w:lvl>
    <w:lvl w:ilvl="3" w:tplc="0419000F" w:tentative="1">
      <w:start w:val="1"/>
      <w:numFmt w:val="decimal"/>
      <w:lvlText w:val="%4."/>
      <w:lvlJc w:val="left"/>
      <w:pPr>
        <w:ind w:left="4102" w:hanging="360"/>
      </w:pPr>
    </w:lvl>
    <w:lvl w:ilvl="4" w:tplc="04190019" w:tentative="1">
      <w:start w:val="1"/>
      <w:numFmt w:val="lowerLetter"/>
      <w:lvlText w:val="%5."/>
      <w:lvlJc w:val="left"/>
      <w:pPr>
        <w:ind w:left="4822" w:hanging="360"/>
      </w:pPr>
    </w:lvl>
    <w:lvl w:ilvl="5" w:tplc="0419001B" w:tentative="1">
      <w:start w:val="1"/>
      <w:numFmt w:val="lowerRoman"/>
      <w:lvlText w:val="%6."/>
      <w:lvlJc w:val="right"/>
      <w:pPr>
        <w:ind w:left="5542" w:hanging="180"/>
      </w:pPr>
    </w:lvl>
    <w:lvl w:ilvl="6" w:tplc="0419000F" w:tentative="1">
      <w:start w:val="1"/>
      <w:numFmt w:val="decimal"/>
      <w:lvlText w:val="%7."/>
      <w:lvlJc w:val="left"/>
      <w:pPr>
        <w:ind w:left="6262" w:hanging="360"/>
      </w:pPr>
    </w:lvl>
    <w:lvl w:ilvl="7" w:tplc="04190019" w:tentative="1">
      <w:start w:val="1"/>
      <w:numFmt w:val="lowerLetter"/>
      <w:lvlText w:val="%8."/>
      <w:lvlJc w:val="left"/>
      <w:pPr>
        <w:ind w:left="6982" w:hanging="360"/>
      </w:pPr>
    </w:lvl>
    <w:lvl w:ilvl="8" w:tplc="0419001B" w:tentative="1">
      <w:start w:val="1"/>
      <w:numFmt w:val="lowerRoman"/>
      <w:lvlText w:val="%9."/>
      <w:lvlJc w:val="right"/>
      <w:pPr>
        <w:ind w:left="7702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4038"/>
    <w:rsid w:val="001C409D"/>
    <w:rsid w:val="002E4038"/>
    <w:rsid w:val="00810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0699585-7A30-437B-BDE5-BFB5B7DE47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2E4038"/>
    <w:pPr>
      <w:keepNext/>
      <w:shd w:val="clear" w:color="auto" w:fill="FFFFFF"/>
      <w:autoSpaceDE w:val="0"/>
      <w:autoSpaceDN w:val="0"/>
      <w:adjustRightInd w:val="0"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color w:val="000000"/>
      <w:sz w:val="24"/>
      <w:szCs w:val="1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2E4038"/>
    <w:rPr>
      <w:rFonts w:ascii="Times New Roman" w:eastAsia="Times New Roman" w:hAnsi="Times New Roman" w:cs="Times New Roman"/>
      <w:b/>
      <w:bCs/>
      <w:color w:val="000000"/>
      <w:sz w:val="24"/>
      <w:szCs w:val="12"/>
      <w:shd w:val="clear" w:color="auto" w:fill="FFFFFF"/>
    </w:rPr>
  </w:style>
  <w:style w:type="numbering" w:customStyle="1" w:styleId="1">
    <w:name w:val="Нет списка1"/>
    <w:next w:val="a2"/>
    <w:uiPriority w:val="99"/>
    <w:semiHidden/>
    <w:rsid w:val="002E4038"/>
  </w:style>
  <w:style w:type="table" w:styleId="a3">
    <w:name w:val="Table Grid"/>
    <w:basedOn w:val="a1"/>
    <w:uiPriority w:val="59"/>
    <w:rsid w:val="002E40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Знак1"/>
    <w:basedOn w:val="a"/>
    <w:rsid w:val="002E4038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styleId="a4">
    <w:name w:val="footer"/>
    <w:basedOn w:val="a"/>
    <w:link w:val="a5"/>
    <w:rsid w:val="002E403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Нижний колонтитул Знак"/>
    <w:basedOn w:val="a0"/>
    <w:link w:val="a4"/>
    <w:rsid w:val="002E4038"/>
    <w:rPr>
      <w:rFonts w:ascii="Times New Roman" w:eastAsia="Times New Roman" w:hAnsi="Times New Roman" w:cs="Times New Roman"/>
      <w:sz w:val="24"/>
      <w:szCs w:val="24"/>
    </w:rPr>
  </w:style>
  <w:style w:type="character" w:styleId="a6">
    <w:name w:val="page number"/>
    <w:basedOn w:val="a0"/>
    <w:rsid w:val="002E4038"/>
  </w:style>
  <w:style w:type="character" w:styleId="a7">
    <w:name w:val="Hyperlink"/>
    <w:rsid w:val="002E4038"/>
    <w:rPr>
      <w:color w:val="0000FF"/>
      <w:u w:val="single"/>
    </w:rPr>
  </w:style>
  <w:style w:type="table" w:customStyle="1" w:styleId="11">
    <w:name w:val="Сетка таблицы1"/>
    <w:basedOn w:val="a1"/>
    <w:next w:val="a3"/>
    <w:uiPriority w:val="59"/>
    <w:rsid w:val="002E40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1">
    <w:name w:val="Нет списка2"/>
    <w:next w:val="a2"/>
    <w:semiHidden/>
    <w:rsid w:val="002E4038"/>
  </w:style>
  <w:style w:type="table" w:customStyle="1" w:styleId="22">
    <w:name w:val="Сетка таблицы2"/>
    <w:basedOn w:val="a1"/>
    <w:next w:val="a3"/>
    <w:rsid w:val="002E40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rsid w:val="002E4038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rsid w:val="002E4038"/>
    <w:rPr>
      <w:rFonts w:ascii="Tahoma" w:eastAsia="Times New Roman" w:hAnsi="Tahoma" w:cs="Tahoma"/>
      <w:sz w:val="16"/>
      <w:szCs w:val="16"/>
    </w:rPr>
  </w:style>
  <w:style w:type="numbering" w:customStyle="1" w:styleId="3">
    <w:name w:val="Нет списка3"/>
    <w:next w:val="a2"/>
    <w:semiHidden/>
    <w:rsid w:val="002E4038"/>
  </w:style>
  <w:style w:type="table" w:customStyle="1" w:styleId="30">
    <w:name w:val="Сетка таблицы3"/>
    <w:basedOn w:val="a1"/>
    <w:next w:val="a3"/>
    <w:rsid w:val="002E40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a"/>
    <w:rsid w:val="002E40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pelle">
    <w:name w:val="spelle"/>
    <w:basedOn w:val="a0"/>
    <w:rsid w:val="002E4038"/>
  </w:style>
  <w:style w:type="paragraph" w:customStyle="1" w:styleId="msolistparagraphcxsplast">
    <w:name w:val="msolistparagraphcxsplast"/>
    <w:basedOn w:val="a"/>
    <w:rsid w:val="002E40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10">
    <w:name w:val="Сетка таблицы11"/>
    <w:basedOn w:val="a1"/>
    <w:next w:val="a3"/>
    <w:uiPriority w:val="59"/>
    <w:rsid w:val="002E40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4">
    <w:name w:val="Нет списка4"/>
    <w:next w:val="a2"/>
    <w:uiPriority w:val="99"/>
    <w:semiHidden/>
    <w:unhideWhenUsed/>
    <w:rsid w:val="002E4038"/>
  </w:style>
  <w:style w:type="table" w:customStyle="1" w:styleId="40">
    <w:name w:val="Сетка таблицы4"/>
    <w:basedOn w:val="a1"/>
    <w:next w:val="a3"/>
    <w:uiPriority w:val="59"/>
    <w:rsid w:val="002E4038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5">
    <w:name w:val="Нет списка5"/>
    <w:next w:val="a2"/>
    <w:semiHidden/>
    <w:rsid w:val="002E4038"/>
  </w:style>
  <w:style w:type="table" w:customStyle="1" w:styleId="50">
    <w:name w:val="Сетка таблицы5"/>
    <w:basedOn w:val="a1"/>
    <w:next w:val="a3"/>
    <w:rsid w:val="002E40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link w:val="ab"/>
    <w:rsid w:val="002E403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b">
    <w:name w:val="Верхний колонтитул Знак"/>
    <w:basedOn w:val="a0"/>
    <w:link w:val="aa"/>
    <w:rsid w:val="002E4038"/>
    <w:rPr>
      <w:rFonts w:ascii="Times New Roman" w:eastAsia="Times New Roman" w:hAnsi="Times New Roman" w:cs="Times New Roman"/>
      <w:sz w:val="24"/>
      <w:szCs w:val="24"/>
    </w:rPr>
  </w:style>
  <w:style w:type="character" w:styleId="ac">
    <w:name w:val="Emphasis"/>
    <w:qFormat/>
    <w:rsid w:val="002E4038"/>
    <w:rPr>
      <w:i/>
      <w:iCs/>
    </w:rPr>
  </w:style>
  <w:style w:type="table" w:customStyle="1" w:styleId="12">
    <w:name w:val="Сетка таблицы12"/>
    <w:basedOn w:val="a1"/>
    <w:next w:val="a3"/>
    <w:uiPriority w:val="59"/>
    <w:rsid w:val="002E40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6">
    <w:name w:val="Нет списка6"/>
    <w:next w:val="a2"/>
    <w:semiHidden/>
    <w:rsid w:val="002E4038"/>
  </w:style>
  <w:style w:type="paragraph" w:customStyle="1" w:styleId="ad">
    <w:name w:val="Стиль"/>
    <w:rsid w:val="002E403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3">
    <w:name w:val="Основной текст (2)_"/>
    <w:link w:val="24"/>
    <w:rsid w:val="002E4038"/>
    <w:rPr>
      <w:b/>
      <w:bCs/>
      <w:sz w:val="17"/>
      <w:szCs w:val="17"/>
      <w:shd w:val="clear" w:color="auto" w:fill="FFFFFF"/>
    </w:rPr>
  </w:style>
  <w:style w:type="character" w:customStyle="1" w:styleId="21pt">
    <w:name w:val="Основной текст (2) + Интервал 1 pt"/>
    <w:rsid w:val="002E4038"/>
    <w:rPr>
      <w:b/>
      <w:bCs/>
      <w:spacing w:val="30"/>
      <w:sz w:val="17"/>
      <w:szCs w:val="17"/>
      <w:lang w:val="tt-RU" w:eastAsia="tt-RU" w:bidi="ar-SA"/>
    </w:rPr>
  </w:style>
  <w:style w:type="character" w:customStyle="1" w:styleId="31">
    <w:name w:val="Основной текст (3)_"/>
    <w:link w:val="32"/>
    <w:rsid w:val="002E4038"/>
    <w:rPr>
      <w:b/>
      <w:bCs/>
      <w:shd w:val="clear" w:color="auto" w:fill="FFFFFF"/>
    </w:rPr>
  </w:style>
  <w:style w:type="character" w:customStyle="1" w:styleId="ae">
    <w:name w:val="Основной текст Знак"/>
    <w:link w:val="af"/>
    <w:rsid w:val="002E4038"/>
    <w:rPr>
      <w:i/>
      <w:iCs/>
      <w:shd w:val="clear" w:color="auto" w:fill="FFFFFF"/>
    </w:rPr>
  </w:style>
  <w:style w:type="paragraph" w:customStyle="1" w:styleId="24">
    <w:name w:val="Основной текст (2)"/>
    <w:basedOn w:val="a"/>
    <w:link w:val="23"/>
    <w:rsid w:val="002E4038"/>
    <w:pPr>
      <w:shd w:val="clear" w:color="auto" w:fill="FFFFFF"/>
      <w:spacing w:after="0" w:line="240" w:lineRule="atLeast"/>
    </w:pPr>
    <w:rPr>
      <w:b/>
      <w:bCs/>
      <w:sz w:val="17"/>
      <w:szCs w:val="17"/>
    </w:rPr>
  </w:style>
  <w:style w:type="paragraph" w:customStyle="1" w:styleId="32">
    <w:name w:val="Основной текст (3)"/>
    <w:basedOn w:val="a"/>
    <w:link w:val="31"/>
    <w:rsid w:val="002E4038"/>
    <w:pPr>
      <w:shd w:val="clear" w:color="auto" w:fill="FFFFFF"/>
      <w:spacing w:after="0" w:line="240" w:lineRule="atLeast"/>
      <w:jc w:val="center"/>
    </w:pPr>
    <w:rPr>
      <w:b/>
      <w:bCs/>
    </w:rPr>
  </w:style>
  <w:style w:type="paragraph" w:styleId="af">
    <w:name w:val="Body Text"/>
    <w:basedOn w:val="a"/>
    <w:link w:val="ae"/>
    <w:rsid w:val="002E4038"/>
    <w:pPr>
      <w:shd w:val="clear" w:color="auto" w:fill="FFFFFF"/>
      <w:spacing w:after="0" w:line="240" w:lineRule="atLeast"/>
    </w:pPr>
    <w:rPr>
      <w:i/>
      <w:iCs/>
    </w:rPr>
  </w:style>
  <w:style w:type="character" w:customStyle="1" w:styleId="13">
    <w:name w:val="Основной текст Знак1"/>
    <w:basedOn w:val="a0"/>
    <w:uiPriority w:val="99"/>
    <w:semiHidden/>
    <w:rsid w:val="002E4038"/>
  </w:style>
  <w:style w:type="paragraph" w:customStyle="1" w:styleId="af0">
    <w:name w:val="Содержимое таблицы"/>
    <w:basedOn w:val="a"/>
    <w:rsid w:val="002E4038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eastAsia="en-US" w:bidi="en-US"/>
    </w:rPr>
  </w:style>
  <w:style w:type="paragraph" w:styleId="25">
    <w:name w:val="Body Text Indent 2"/>
    <w:basedOn w:val="a"/>
    <w:link w:val="26"/>
    <w:semiHidden/>
    <w:unhideWhenUsed/>
    <w:rsid w:val="002E4038"/>
    <w:pPr>
      <w:spacing w:after="120" w:line="480" w:lineRule="auto"/>
      <w:ind w:left="283"/>
    </w:pPr>
    <w:rPr>
      <w:rFonts w:eastAsiaTheme="minorHAnsi"/>
      <w:lang w:eastAsia="en-US"/>
    </w:rPr>
  </w:style>
  <w:style w:type="character" w:customStyle="1" w:styleId="26">
    <w:name w:val="Основной текст с отступом 2 Знак"/>
    <w:basedOn w:val="a0"/>
    <w:link w:val="25"/>
    <w:semiHidden/>
    <w:rsid w:val="002E4038"/>
    <w:rPr>
      <w:rFonts w:eastAsiaTheme="minorHAnsi"/>
      <w:lang w:eastAsia="en-US"/>
    </w:rPr>
  </w:style>
  <w:style w:type="table" w:customStyle="1" w:styleId="60">
    <w:name w:val="Сетка таблицы6"/>
    <w:basedOn w:val="a1"/>
    <w:next w:val="a3"/>
    <w:uiPriority w:val="59"/>
    <w:rsid w:val="002E4038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No Spacing"/>
    <w:uiPriority w:val="1"/>
    <w:qFormat/>
    <w:rsid w:val="002E4038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f2">
    <w:name w:val="Normal (Web)"/>
    <w:basedOn w:val="a"/>
    <w:uiPriority w:val="99"/>
    <w:unhideWhenUsed/>
    <w:rsid w:val="002E40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10">
    <w:name w:val="Основной текст с отступом 2 Знак1"/>
    <w:basedOn w:val="a0"/>
    <w:uiPriority w:val="99"/>
    <w:semiHidden/>
    <w:rsid w:val="002E4038"/>
  </w:style>
  <w:style w:type="numbering" w:customStyle="1" w:styleId="7">
    <w:name w:val="Нет списка7"/>
    <w:next w:val="a2"/>
    <w:semiHidden/>
    <w:rsid w:val="002E4038"/>
  </w:style>
  <w:style w:type="table" w:customStyle="1" w:styleId="70">
    <w:name w:val="Сетка таблицы7"/>
    <w:basedOn w:val="a1"/>
    <w:next w:val="a3"/>
    <w:rsid w:val="002E40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0">
    <w:name w:val="Сетка таблицы13"/>
    <w:basedOn w:val="a1"/>
    <w:next w:val="a3"/>
    <w:uiPriority w:val="59"/>
    <w:rsid w:val="002E40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8">
    <w:name w:val="Нет списка8"/>
    <w:next w:val="a2"/>
    <w:semiHidden/>
    <w:rsid w:val="002E4038"/>
  </w:style>
  <w:style w:type="table" w:customStyle="1" w:styleId="80">
    <w:name w:val="Сетка таблицы8"/>
    <w:basedOn w:val="a1"/>
    <w:next w:val="a3"/>
    <w:rsid w:val="002E40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9">
    <w:name w:val="Нет списка9"/>
    <w:next w:val="a2"/>
    <w:semiHidden/>
    <w:rsid w:val="002E4038"/>
  </w:style>
  <w:style w:type="table" w:customStyle="1" w:styleId="90">
    <w:name w:val="Сетка таблицы9"/>
    <w:basedOn w:val="a1"/>
    <w:next w:val="a3"/>
    <w:rsid w:val="002E40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00">
    <w:name w:val="Нет списка10"/>
    <w:next w:val="a2"/>
    <w:semiHidden/>
    <w:rsid w:val="002E4038"/>
  </w:style>
  <w:style w:type="table" w:customStyle="1" w:styleId="101">
    <w:name w:val="Сетка таблицы10"/>
    <w:basedOn w:val="a1"/>
    <w:next w:val="a3"/>
    <w:rsid w:val="002E40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Subtitle"/>
    <w:basedOn w:val="a"/>
    <w:next w:val="a"/>
    <w:link w:val="af4"/>
    <w:qFormat/>
    <w:rsid w:val="002E4038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</w:rPr>
  </w:style>
  <w:style w:type="character" w:customStyle="1" w:styleId="af4">
    <w:name w:val="Подзаголовок Знак"/>
    <w:basedOn w:val="a0"/>
    <w:link w:val="af3"/>
    <w:rsid w:val="002E4038"/>
    <w:rPr>
      <w:rFonts w:ascii="Cambria" w:eastAsia="Times New Roman" w:hAnsi="Cambria" w:cs="Times New Roman"/>
      <w:sz w:val="24"/>
      <w:szCs w:val="24"/>
    </w:rPr>
  </w:style>
  <w:style w:type="character" w:styleId="af5">
    <w:name w:val="Strong"/>
    <w:qFormat/>
    <w:rsid w:val="002E4038"/>
    <w:rPr>
      <w:b/>
      <w:bCs/>
    </w:rPr>
  </w:style>
  <w:style w:type="paragraph" w:styleId="af6">
    <w:name w:val="List Paragraph"/>
    <w:basedOn w:val="a"/>
    <w:uiPriority w:val="34"/>
    <w:qFormat/>
    <w:rsid w:val="002E4038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val="tt-RU" w:eastAsia="tt-RU"/>
    </w:rPr>
  </w:style>
  <w:style w:type="numbering" w:customStyle="1" w:styleId="111">
    <w:name w:val="Нет списка11"/>
    <w:next w:val="a2"/>
    <w:semiHidden/>
    <w:rsid w:val="002E4038"/>
  </w:style>
  <w:style w:type="table" w:customStyle="1" w:styleId="14">
    <w:name w:val="Сетка таблицы14"/>
    <w:basedOn w:val="a1"/>
    <w:next w:val="a3"/>
    <w:rsid w:val="002E40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20">
    <w:name w:val="Нет списка12"/>
    <w:next w:val="a2"/>
    <w:uiPriority w:val="99"/>
    <w:semiHidden/>
    <w:unhideWhenUsed/>
    <w:rsid w:val="002E4038"/>
  </w:style>
  <w:style w:type="table" w:customStyle="1" w:styleId="15">
    <w:name w:val="Сетка таблицы15"/>
    <w:basedOn w:val="a1"/>
    <w:next w:val="a3"/>
    <w:uiPriority w:val="59"/>
    <w:rsid w:val="002E4038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31">
    <w:name w:val="Нет списка13"/>
    <w:next w:val="a2"/>
    <w:semiHidden/>
    <w:rsid w:val="002E4038"/>
  </w:style>
  <w:style w:type="table" w:customStyle="1" w:styleId="16">
    <w:name w:val="Сетка таблицы16"/>
    <w:basedOn w:val="a1"/>
    <w:next w:val="a3"/>
    <w:rsid w:val="002E40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Сетка таблицы17"/>
    <w:basedOn w:val="a1"/>
    <w:next w:val="a3"/>
    <w:uiPriority w:val="59"/>
    <w:rsid w:val="002E40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40">
    <w:name w:val="Нет списка14"/>
    <w:next w:val="a2"/>
    <w:semiHidden/>
    <w:rsid w:val="002E4038"/>
  </w:style>
  <w:style w:type="table" w:customStyle="1" w:styleId="18">
    <w:name w:val="Сетка таблицы18"/>
    <w:basedOn w:val="a1"/>
    <w:next w:val="a3"/>
    <w:rsid w:val="002E40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chportal.ru/load/47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pedsovet.su/load/143-1-0-3888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roshkolu.ru/" TargetMode="External"/><Relationship Id="rId11" Type="http://schemas.openxmlformats.org/officeDocument/2006/relationships/hyperlink" Target="http://www.it-n.ru/communities.aspx?cat%20no=2168&amp;tmp=com" TargetMode="External"/><Relationship Id="rId5" Type="http://schemas.openxmlformats.org/officeDocument/2006/relationships/hyperlink" Target="http://www.rusedu.ru/subcat_30.html" TargetMode="External"/><Relationship Id="rId10" Type="http://schemas.openxmlformats.org/officeDocument/2006/relationships/hyperlink" Target="http://www.uchportal.ru/load/4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uchportal.ru/load/4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29</Pages>
  <Words>7051</Words>
  <Characters>40194</Characters>
  <Application>Microsoft Office Word</Application>
  <DocSecurity>0</DocSecurity>
  <Lines>334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47151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Ильназ</dc:creator>
  <cp:keywords/>
  <dc:description/>
  <cp:lastModifiedBy>Андрей</cp:lastModifiedBy>
  <cp:revision>2</cp:revision>
  <dcterms:created xsi:type="dcterms:W3CDTF">2015-02-03T07:45:00Z</dcterms:created>
  <dcterms:modified xsi:type="dcterms:W3CDTF">2015-02-03T07:45:00Z</dcterms:modified>
</cp:coreProperties>
</file>